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 xml:space="preserve">B031104 International relations”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33BAB27E" w:rsidR="00FE6F43" w:rsidRDefault="00FE6F43" w:rsidP="00EB4621">
            <w:pPr>
              <w:jc w:val="center"/>
              <w:rPr>
                <w:b/>
                <w:sz w:val="20"/>
                <w:szCs w:val="20"/>
                <w:lang w:val="en-US"/>
              </w:rPr>
            </w:pPr>
            <w:r>
              <w:rPr>
                <w:b/>
                <w:lang w:val="en-US"/>
              </w:rPr>
              <w:t>[</w:t>
            </w:r>
            <w:r w:rsidRPr="004D0F95">
              <w:rPr>
                <w:b/>
                <w:lang w:val="kk-KZ"/>
              </w:rPr>
              <w:t>97823</w:t>
            </w:r>
            <w:r>
              <w:rPr>
                <w:b/>
                <w:lang w:val="en-US"/>
              </w:rPr>
              <w:t>]</w:t>
            </w:r>
          </w:p>
          <w:p w14:paraId="5604C44C" w14:textId="0619F0AC" w:rsidR="00AB0852" w:rsidRPr="009C0A94" w:rsidRDefault="00EB4621" w:rsidP="00EB4621">
            <w:pPr>
              <w:jc w:val="center"/>
              <w:rPr>
                <w:b/>
                <w:sz w:val="20"/>
                <w:szCs w:val="20"/>
                <w:lang w:val="en-US"/>
              </w:rPr>
            </w:pPr>
            <w:r w:rsidRPr="009C0A94">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bookmarkStart w:id="0" w:name="_GoBack"/>
            <w:bookmarkEnd w:id="0"/>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5DE9F3B" w:rsidR="00AB0852" w:rsidRPr="00472022" w:rsidRDefault="00472022" w:rsidP="00D86DF1">
            <w:pPr>
              <w:jc w:val="center"/>
              <w:rPr>
                <w:sz w:val="20"/>
                <w:szCs w:val="20"/>
                <w:lang w:val="ru-RU"/>
              </w:rPr>
            </w:pPr>
            <w:r>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9E99522" w:rsidR="00AB0852" w:rsidRPr="00472022" w:rsidRDefault="00472022" w:rsidP="00D86DF1">
            <w:pPr>
              <w:jc w:val="center"/>
              <w:rPr>
                <w:sz w:val="20"/>
                <w:szCs w:val="20"/>
                <w:lang w:val="ru-RU"/>
              </w:rPr>
            </w:pPr>
            <w:r>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C05CDF4" w:rsidR="00AB0852" w:rsidRPr="00F7512A" w:rsidRDefault="00F7512A" w:rsidP="00D86DF1">
            <w:pPr>
              <w:jc w:val="center"/>
              <w:rPr>
                <w:sz w:val="20"/>
                <w:szCs w:val="20"/>
                <w:lang w:val="ru-RU"/>
              </w:rPr>
            </w:pPr>
            <w:r>
              <w:rPr>
                <w:sz w:val="20"/>
                <w:szCs w:val="20"/>
                <w:lang w:val="ru-RU"/>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D36815">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1091272D" w:rsidR="000C615F" w:rsidRPr="009C0A94" w:rsidRDefault="000C615F" w:rsidP="000C615F">
            <w:pPr>
              <w:jc w:val="both"/>
              <w:rPr>
                <w:b/>
                <w:sz w:val="20"/>
                <w:szCs w:val="20"/>
              </w:rPr>
            </w:pPr>
            <w:r w:rsidRPr="009C0A94">
              <w:rPr>
                <w:sz w:val="20"/>
                <w:szCs w:val="20"/>
                <w:lang w:val="en-US"/>
              </w:rPr>
              <w:t>to develop students' ability to apply lexical and grammatical structures in the cross-cultural context</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453F01" w:rsidR="005511C2" w:rsidRPr="009C0A94" w:rsidRDefault="005511C2"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8C61265" w:rsidR="005511C2" w:rsidRPr="009C0A94" w:rsidRDefault="00D34F1B" w:rsidP="005511C2">
            <w:pPr>
              <w:rPr>
                <w:sz w:val="20"/>
                <w:szCs w:val="20"/>
              </w:rPr>
            </w:pPr>
            <w:r w:rsidRPr="009C0A94">
              <w:rPr>
                <w:sz w:val="20"/>
                <w:szCs w:val="20"/>
                <w:lang w:val="kk-KZ"/>
              </w:rPr>
              <w:t>Theory and practice of translation and interpretation (first foreign language)</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C92730B" w14:textId="77777777" w:rsidR="00D34F1B" w:rsidRPr="009C0A94" w:rsidRDefault="00D34F1B" w:rsidP="00D34F1B">
            <w:pPr>
              <w:pStyle w:val="Default"/>
              <w:jc w:val="both"/>
              <w:rPr>
                <w:sz w:val="20"/>
                <w:szCs w:val="20"/>
                <w:lang w:val="en-US"/>
              </w:rPr>
            </w:pPr>
            <w:r w:rsidRPr="009C0A94">
              <w:rPr>
                <w:color w:val="auto"/>
                <w:sz w:val="20"/>
                <w:szCs w:val="20"/>
                <w:lang w:val="en-US"/>
              </w:rPr>
              <w:t xml:space="preserve">1. </w:t>
            </w:r>
            <w:r w:rsidRPr="009C0A94">
              <w:rPr>
                <w:sz w:val="20"/>
                <w:szCs w:val="20"/>
                <w:lang w:val="en-US"/>
              </w:rPr>
              <w:t xml:space="preserve">Karipbayeva G.A., Makisheva M.K. English for Students of International Relations: educational manual, 100 p., 2020. </w:t>
            </w:r>
            <w:hyperlink r:id="rId11" w:history="1">
              <w:r w:rsidRPr="009C0A94">
                <w:rPr>
                  <w:rStyle w:val="af9"/>
                  <w:sz w:val="20"/>
                  <w:szCs w:val="20"/>
                  <w:lang w:val="en-US"/>
                </w:rPr>
                <w:t>https://read.kz/book/show/3213.pdf</w:t>
              </w:r>
            </w:hyperlink>
            <w:r w:rsidRPr="009C0A94">
              <w:rPr>
                <w:sz w:val="20"/>
                <w:szCs w:val="20"/>
                <w:lang w:val="en-US"/>
              </w:rPr>
              <w:t xml:space="preserve"> </w:t>
            </w:r>
          </w:p>
          <w:p w14:paraId="295451DA" w14:textId="77777777" w:rsidR="00D34F1B" w:rsidRPr="009C0A94" w:rsidRDefault="00D34F1B" w:rsidP="00D34F1B">
            <w:pPr>
              <w:pStyle w:val="Default"/>
              <w:jc w:val="both"/>
              <w:rPr>
                <w:color w:val="auto"/>
                <w:sz w:val="20"/>
                <w:szCs w:val="20"/>
              </w:rPr>
            </w:pPr>
            <w:r w:rsidRPr="009C0A94">
              <w:rPr>
                <w:color w:val="auto"/>
                <w:sz w:val="20"/>
                <w:szCs w:val="20"/>
                <w:lang w:val="en-US"/>
              </w:rPr>
              <w:t xml:space="preserve">2. Sarbayeva R.E., Makisheva M.K. Handbook for students of international relations and international law: educational manual, 156 p., 2017. </w:t>
            </w:r>
            <w:hyperlink r:id="rId12" w:history="1">
              <w:r w:rsidRPr="009C0A94">
                <w:rPr>
                  <w:rStyle w:val="af9"/>
                  <w:sz w:val="20"/>
                  <w:szCs w:val="20"/>
                  <w:lang w:val="en-US"/>
                </w:rPr>
                <w:t>https</w:t>
              </w:r>
              <w:r w:rsidRPr="009C0A94">
                <w:rPr>
                  <w:rStyle w:val="af9"/>
                  <w:sz w:val="20"/>
                  <w:szCs w:val="20"/>
                </w:rPr>
                <w:t>://</w:t>
              </w:r>
              <w:r w:rsidRPr="009C0A94">
                <w:rPr>
                  <w:rStyle w:val="af9"/>
                  <w:sz w:val="20"/>
                  <w:szCs w:val="20"/>
                  <w:lang w:val="en-US"/>
                </w:rPr>
                <w:t>read</w:t>
              </w:r>
              <w:r w:rsidRPr="009C0A94">
                <w:rPr>
                  <w:rStyle w:val="af9"/>
                  <w:sz w:val="20"/>
                  <w:szCs w:val="20"/>
                </w:rPr>
                <w:t>.</w:t>
              </w:r>
              <w:r w:rsidRPr="009C0A94">
                <w:rPr>
                  <w:rStyle w:val="af9"/>
                  <w:sz w:val="20"/>
                  <w:szCs w:val="20"/>
                  <w:lang w:val="en-US"/>
                </w:rPr>
                <w:t>kz</w:t>
              </w:r>
              <w:r w:rsidRPr="009C0A94">
                <w:rPr>
                  <w:rStyle w:val="af9"/>
                  <w:sz w:val="20"/>
                  <w:szCs w:val="20"/>
                </w:rPr>
                <w:t>/</w:t>
              </w:r>
              <w:r w:rsidRPr="009C0A94">
                <w:rPr>
                  <w:rStyle w:val="af9"/>
                  <w:sz w:val="20"/>
                  <w:szCs w:val="20"/>
                  <w:lang w:val="en-US"/>
                </w:rPr>
                <w:t>book</w:t>
              </w:r>
              <w:r w:rsidRPr="009C0A94">
                <w:rPr>
                  <w:rStyle w:val="af9"/>
                  <w:sz w:val="20"/>
                  <w:szCs w:val="20"/>
                </w:rPr>
                <w:t>/</w:t>
              </w:r>
              <w:r w:rsidRPr="009C0A94">
                <w:rPr>
                  <w:rStyle w:val="af9"/>
                  <w:sz w:val="20"/>
                  <w:szCs w:val="20"/>
                  <w:lang w:val="en-US"/>
                </w:rPr>
                <w:t>handbook</w:t>
              </w:r>
              <w:r w:rsidRPr="009C0A94">
                <w:rPr>
                  <w:rStyle w:val="af9"/>
                  <w:sz w:val="20"/>
                  <w:szCs w:val="20"/>
                </w:rPr>
                <w:t>-</w:t>
              </w:r>
              <w:r w:rsidRPr="009C0A94">
                <w:rPr>
                  <w:rStyle w:val="af9"/>
                  <w:sz w:val="20"/>
                  <w:szCs w:val="20"/>
                  <w:lang w:val="en-US"/>
                </w:rPr>
                <w:t>for</w:t>
              </w:r>
              <w:r w:rsidRPr="009C0A94">
                <w:rPr>
                  <w:rStyle w:val="af9"/>
                  <w:sz w:val="20"/>
                  <w:szCs w:val="20"/>
                </w:rPr>
                <w:t>-</w:t>
              </w:r>
              <w:r w:rsidRPr="009C0A94">
                <w:rPr>
                  <w:rStyle w:val="af9"/>
                  <w:sz w:val="20"/>
                  <w:szCs w:val="20"/>
                  <w:lang w:val="en-US"/>
                </w:rPr>
                <w:t>students</w:t>
              </w:r>
              <w:r w:rsidRPr="009C0A94">
                <w:rPr>
                  <w:rStyle w:val="af9"/>
                  <w:sz w:val="20"/>
                  <w:szCs w:val="20"/>
                </w:rPr>
                <w:t>-</w:t>
              </w:r>
              <w:r w:rsidRPr="009C0A94">
                <w:rPr>
                  <w:rStyle w:val="af9"/>
                  <w:sz w:val="20"/>
                  <w:szCs w:val="20"/>
                  <w:lang w:val="en-US"/>
                </w:rPr>
                <w:t>of</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relations</w:t>
              </w:r>
              <w:r w:rsidRPr="009C0A94">
                <w:rPr>
                  <w:rStyle w:val="af9"/>
                  <w:sz w:val="20"/>
                  <w:szCs w:val="20"/>
                </w:rPr>
                <w:t>-</w:t>
              </w:r>
              <w:r w:rsidRPr="009C0A94">
                <w:rPr>
                  <w:rStyle w:val="af9"/>
                  <w:sz w:val="20"/>
                  <w:szCs w:val="20"/>
                  <w:lang w:val="en-US"/>
                </w:rPr>
                <w:t>and</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law</w:t>
              </w:r>
              <w:r w:rsidRPr="009C0A94">
                <w:rPr>
                  <w:rStyle w:val="af9"/>
                  <w:sz w:val="20"/>
                  <w:szCs w:val="20"/>
                </w:rPr>
                <w:t>-</w:t>
              </w:r>
              <w:r w:rsidRPr="009C0A94">
                <w:rPr>
                  <w:rStyle w:val="af9"/>
                  <w:sz w:val="20"/>
                  <w:szCs w:val="20"/>
                  <w:lang w:val="en-US"/>
                </w:rPr>
                <w:t>educational</w:t>
              </w:r>
              <w:r w:rsidRPr="009C0A94">
                <w:rPr>
                  <w:rStyle w:val="af9"/>
                  <w:sz w:val="20"/>
                  <w:szCs w:val="20"/>
                </w:rPr>
                <w:t>-</w:t>
              </w:r>
              <w:r w:rsidRPr="009C0A94">
                <w:rPr>
                  <w:rStyle w:val="af9"/>
                  <w:sz w:val="20"/>
                  <w:szCs w:val="20"/>
                  <w:lang w:val="en-US"/>
                </w:rPr>
                <w:t>manual</w:t>
              </w:r>
              <w:r w:rsidRPr="009C0A94">
                <w:rPr>
                  <w:rStyle w:val="af9"/>
                  <w:sz w:val="20"/>
                  <w:szCs w:val="20"/>
                </w:rPr>
                <w:t>-156-</w:t>
              </w:r>
              <w:r w:rsidRPr="009C0A94">
                <w:rPr>
                  <w:rStyle w:val="af9"/>
                  <w:sz w:val="20"/>
                  <w:szCs w:val="20"/>
                  <w:lang w:val="en-US"/>
                </w:rPr>
                <w:t>p</w:t>
              </w:r>
            </w:hyperlink>
            <w:r w:rsidRPr="009C0A94">
              <w:rPr>
                <w:color w:val="auto"/>
                <w:sz w:val="20"/>
                <w:szCs w:val="20"/>
              </w:rPr>
              <w:t xml:space="preserve"> </w:t>
            </w:r>
          </w:p>
          <w:p w14:paraId="22D4DE68"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3. </w:t>
            </w: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73FA7C95"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4. </w:t>
            </w:r>
            <w:r w:rsidR="002720AE" w:rsidRPr="002720AE">
              <w:rPr>
                <w:color w:val="auto"/>
                <w:sz w:val="20"/>
                <w:szCs w:val="20"/>
                <w:lang w:val="en-US"/>
              </w:rPr>
              <w:t>English. TED Tasks: textbook. M: MGIMO University, 2019, p. 142.</w:t>
            </w:r>
          </w:p>
          <w:p w14:paraId="4B5DDB9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5. </w:t>
            </w: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6. </w:t>
            </w: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77777777" w:rsidR="00D34F1B" w:rsidRPr="009C0A94" w:rsidRDefault="00D34F1B" w:rsidP="00D34F1B">
            <w:pPr>
              <w:pStyle w:val="Default"/>
              <w:jc w:val="both"/>
              <w:rPr>
                <w:sz w:val="20"/>
                <w:szCs w:val="20"/>
                <w:lang w:val="en-US"/>
              </w:rPr>
            </w:pPr>
            <w:r w:rsidRPr="009C0A94">
              <w:rPr>
                <w:sz w:val="20"/>
                <w:szCs w:val="20"/>
                <w:lang w:val="en-US"/>
              </w:rPr>
              <w:t xml:space="preserve">7. </w:t>
            </w: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77777777" w:rsidR="00D34F1B" w:rsidRPr="009C0A94" w:rsidRDefault="00D34F1B" w:rsidP="00D34F1B">
            <w:pPr>
              <w:pStyle w:val="Default"/>
              <w:jc w:val="both"/>
              <w:rPr>
                <w:sz w:val="20"/>
                <w:szCs w:val="20"/>
                <w:lang w:val="en-US"/>
              </w:rPr>
            </w:pPr>
            <w:r w:rsidRPr="009C0A94">
              <w:rPr>
                <w:sz w:val="20"/>
                <w:szCs w:val="20"/>
                <w:lang w:val="en-US"/>
              </w:rPr>
              <w:t>8. Givental I.A.  How to say it in English? Moscow, Flinta, Nauka, 2021.</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3"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4"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5"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6"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7"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18"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19"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0"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1"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FutureLearn platform courses </w:t>
            </w:r>
            <w:hyperlink r:id="rId22"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3"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4"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9C0A94" w:rsidRDefault="00D34F1B" w:rsidP="00D34F1B">
            <w:pPr>
              <w:pStyle w:val="Default"/>
              <w:rPr>
                <w:sz w:val="20"/>
                <w:szCs w:val="20"/>
                <w:lang w:val="en-US"/>
              </w:rPr>
            </w:pPr>
            <w:r w:rsidRPr="009C0A94">
              <w:rPr>
                <w:sz w:val="20"/>
                <w:szCs w:val="20"/>
                <w:lang w:val="en-US"/>
              </w:rPr>
              <w:t xml:space="preserve">20. Coursera platform </w:t>
            </w:r>
            <w:hyperlink r:id="rId25" w:history="1">
              <w:r w:rsidRPr="009C0A94">
                <w:rPr>
                  <w:rStyle w:val="af9"/>
                  <w:sz w:val="20"/>
                  <w:szCs w:val="20"/>
                  <w:lang w:val="en-US"/>
                </w:rPr>
                <w:t>https://www.coursera.org/</w:t>
              </w:r>
            </w:hyperlink>
          </w:p>
          <w:p w14:paraId="56112C75" w14:textId="2979CCA2" w:rsidR="00614544" w:rsidRPr="009C0A94" w:rsidRDefault="00D34F1B" w:rsidP="00D34F1B">
            <w:pPr>
              <w:pStyle w:val="Default"/>
              <w:rPr>
                <w:sz w:val="20"/>
                <w:szCs w:val="20"/>
                <w:lang w:val="en-US"/>
              </w:rPr>
            </w:pPr>
            <w:r w:rsidRPr="009C0A94">
              <w:rPr>
                <w:sz w:val="20"/>
                <w:szCs w:val="20"/>
                <w:lang w:val="en-US"/>
              </w:rPr>
              <w:t xml:space="preserve">21. E-International Relations </w:t>
            </w:r>
            <w:hyperlink r:id="rId26"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8" w:history="1">
              <w:r w:rsidRPr="00615E49">
                <w:rPr>
                  <w:rStyle w:val="af9"/>
                  <w:sz w:val="20"/>
                  <w:szCs w:val="20"/>
                  <w:u w:val="single"/>
                </w:rPr>
                <w:t xml:space="preserve">the Policy of Academic Integrity </w:t>
              </w:r>
            </w:hyperlink>
            <w:hyperlink r:id="rId29" w:history="1">
              <w:r w:rsidR="001A7302" w:rsidRPr="00615E49">
                <w:rPr>
                  <w:rStyle w:val="af9"/>
                  <w:sz w:val="20"/>
                  <w:szCs w:val="20"/>
                  <w:u w:val="single"/>
                </w:rPr>
                <w:t xml:space="preserve">of Al-Farabi Kazakh National University </w:t>
              </w:r>
            </w:hyperlink>
            <w:hyperlink r:id="rId30"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af9"/>
                  <w:sz w:val="20"/>
                  <w:szCs w:val="20"/>
                  <w:u w:val="single"/>
                </w:rPr>
                <w:t xml:space="preserve">the "Rules for the final control" </w:t>
              </w:r>
            </w:hyperlink>
            <w:r w:rsidRPr="00281828">
              <w:rPr>
                <w:sz w:val="20"/>
                <w:szCs w:val="20"/>
                <w:u w:val="single"/>
              </w:rPr>
              <w:t xml:space="preserve">, </w:t>
            </w:r>
            <w:hyperlink r:id="rId32"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3"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lastRenderedPageBreak/>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242EFA">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6A13E1">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F3ECD4A" w14:textId="6E250289" w:rsidR="0089776D" w:rsidRPr="007950CC" w:rsidRDefault="0089776D" w:rsidP="0089776D">
            <w:pPr>
              <w:snapToGrid w:val="0"/>
              <w:jc w:val="both"/>
              <w:rPr>
                <w:b/>
                <w:bCs/>
                <w:sz w:val="20"/>
                <w:szCs w:val="20"/>
                <w:lang w:val="en-US"/>
              </w:rPr>
            </w:pPr>
            <w:r w:rsidRPr="007950CC">
              <w:rPr>
                <w:b/>
                <w:bCs/>
                <w:sz w:val="20"/>
                <w:szCs w:val="20"/>
                <w:lang w:val="en-US"/>
              </w:rPr>
              <w:t>PT 1 Art of diplomacy</w:t>
            </w:r>
          </w:p>
          <w:p w14:paraId="07566AD9" w14:textId="10F27126" w:rsidR="0089776D" w:rsidRPr="007950CC" w:rsidRDefault="0089776D" w:rsidP="0089776D">
            <w:pPr>
              <w:snapToGrid w:val="0"/>
              <w:jc w:val="both"/>
              <w:rPr>
                <w:bCs/>
                <w:sz w:val="20"/>
                <w:szCs w:val="20"/>
                <w:lang w:val="en-US"/>
              </w:rPr>
            </w:pPr>
            <w:r w:rsidRPr="007950CC">
              <w:rPr>
                <w:bCs/>
                <w:sz w:val="20"/>
                <w:szCs w:val="20"/>
                <w:lang w:val="en-US"/>
              </w:rPr>
              <w:t>Vocabulary: review of major terms, types of diplomacy</w:t>
            </w:r>
          </w:p>
          <w:p w14:paraId="194DCDF1" w14:textId="77777777" w:rsidR="0089776D" w:rsidRPr="007950CC" w:rsidRDefault="0089776D" w:rsidP="0089776D">
            <w:pPr>
              <w:snapToGrid w:val="0"/>
              <w:jc w:val="both"/>
              <w:rPr>
                <w:bCs/>
                <w:sz w:val="20"/>
                <w:szCs w:val="20"/>
                <w:lang w:val="en-US"/>
              </w:rPr>
            </w:pPr>
            <w:r w:rsidRPr="007950CC">
              <w:rPr>
                <w:bCs/>
                <w:sz w:val="20"/>
                <w:szCs w:val="20"/>
                <w:lang w:val="en-US"/>
              </w:rPr>
              <w:t>Grammar: Tenses Review</w:t>
            </w:r>
          </w:p>
          <w:p w14:paraId="58E2587D" w14:textId="77777777" w:rsidR="0089776D" w:rsidRPr="007950CC" w:rsidRDefault="0089776D" w:rsidP="0089776D">
            <w:pPr>
              <w:snapToGrid w:val="0"/>
              <w:jc w:val="both"/>
              <w:rPr>
                <w:bCs/>
                <w:sz w:val="20"/>
                <w:szCs w:val="20"/>
                <w:lang w:val="en-US"/>
              </w:rPr>
            </w:pPr>
            <w:r w:rsidRPr="007950CC">
              <w:rPr>
                <w:bCs/>
                <w:sz w:val="20"/>
                <w:szCs w:val="20"/>
                <w:lang w:val="en-US"/>
              </w:rPr>
              <w:t>Reading: text “The Art of Diplomacy”</w:t>
            </w:r>
          </w:p>
          <w:p w14:paraId="7E698740" w14:textId="77777777" w:rsidR="0089776D" w:rsidRPr="007950CC" w:rsidRDefault="0089776D" w:rsidP="0089776D">
            <w:pPr>
              <w:snapToGrid w:val="0"/>
              <w:jc w:val="both"/>
              <w:rPr>
                <w:bCs/>
                <w:sz w:val="20"/>
                <w:szCs w:val="20"/>
                <w:lang w:val="en-US"/>
              </w:rPr>
            </w:pPr>
            <w:r w:rsidRPr="007950CC">
              <w:rPr>
                <w:bCs/>
                <w:sz w:val="20"/>
                <w:szCs w:val="20"/>
                <w:lang w:val="en-US"/>
              </w:rPr>
              <w:t xml:space="preserve">Listening&amp;Speaking: discussion of Ted Talk “The Art of Diplomacy” by Tayo Rockson </w:t>
            </w:r>
          </w:p>
          <w:p w14:paraId="2B52BA6E" w14:textId="3A769C29" w:rsidR="008642A4" w:rsidRPr="007950CC" w:rsidRDefault="0089776D" w:rsidP="0089776D">
            <w:pPr>
              <w:tabs>
                <w:tab w:val="left" w:pos="1276"/>
              </w:tabs>
              <w:rPr>
                <w:b/>
                <w:sz w:val="20"/>
                <w:szCs w:val="20"/>
              </w:rPr>
            </w:pPr>
            <w:r w:rsidRPr="007950CC">
              <w:rPr>
                <w:bCs/>
                <w:sz w:val="20"/>
                <w:szCs w:val="20"/>
                <w:lang w:val="en-US"/>
              </w:rPr>
              <w:t>Writing: posts about art of diplomacy</w:t>
            </w:r>
            <w:r w:rsidR="00496D8F" w:rsidRPr="007950CC">
              <w:rPr>
                <w:bCs/>
                <w:sz w:val="20"/>
                <w:szCs w:val="20"/>
                <w:lang w:val="en-US"/>
              </w:rPr>
              <w:t xml:space="preserve"> (padlet)</w:t>
            </w:r>
          </w:p>
        </w:tc>
        <w:tc>
          <w:tcPr>
            <w:tcW w:w="928" w:type="dxa"/>
            <w:shd w:val="clear" w:color="auto" w:fill="auto"/>
          </w:tcPr>
          <w:p w14:paraId="1FC6CB41" w14:textId="0875297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2870466B" w14:textId="5A7CDF6B"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5B50DA3D" w14:textId="6DF59886" w:rsidR="00D25C7B" w:rsidRPr="007950CC" w:rsidRDefault="00D25C7B" w:rsidP="00D25C7B">
            <w:pPr>
              <w:snapToGrid w:val="0"/>
              <w:jc w:val="both"/>
              <w:rPr>
                <w:b/>
                <w:bCs/>
                <w:sz w:val="20"/>
                <w:szCs w:val="20"/>
                <w:lang w:val="en-US"/>
              </w:rPr>
            </w:pPr>
            <w:r w:rsidRPr="007950CC">
              <w:rPr>
                <w:b/>
                <w:bCs/>
                <w:sz w:val="20"/>
                <w:szCs w:val="20"/>
                <w:lang w:val="en-US"/>
              </w:rPr>
              <w:t>PT 2 Diplomatic language</w:t>
            </w:r>
            <w:r w:rsidR="004272B5">
              <w:rPr>
                <w:b/>
                <w:bCs/>
                <w:sz w:val="20"/>
                <w:szCs w:val="20"/>
                <w:lang w:val="en-US"/>
              </w:rPr>
              <w:t xml:space="preserve"> </w:t>
            </w:r>
          </w:p>
          <w:p w14:paraId="47D14B46" w14:textId="77777777" w:rsidR="00D25C7B" w:rsidRPr="007950CC" w:rsidRDefault="00D25C7B" w:rsidP="00D25C7B">
            <w:pPr>
              <w:snapToGrid w:val="0"/>
              <w:jc w:val="both"/>
              <w:rPr>
                <w:bCs/>
                <w:sz w:val="20"/>
                <w:szCs w:val="20"/>
                <w:lang w:val="en-US"/>
              </w:rPr>
            </w:pPr>
            <w:r w:rsidRPr="007950CC">
              <w:rPr>
                <w:bCs/>
                <w:sz w:val="20"/>
                <w:szCs w:val="20"/>
                <w:lang w:val="en-US"/>
              </w:rPr>
              <w:t>Vocabulary: international relations terminology; shuttle diplomacy</w:t>
            </w:r>
          </w:p>
          <w:p w14:paraId="43419299" w14:textId="77777777" w:rsidR="00D25C7B" w:rsidRPr="007950CC" w:rsidRDefault="00D25C7B" w:rsidP="00D25C7B">
            <w:pPr>
              <w:snapToGrid w:val="0"/>
              <w:jc w:val="both"/>
              <w:rPr>
                <w:bCs/>
                <w:sz w:val="20"/>
                <w:szCs w:val="20"/>
                <w:lang w:val="en-US"/>
              </w:rPr>
            </w:pPr>
            <w:r w:rsidRPr="007950CC">
              <w:rPr>
                <w:bCs/>
                <w:sz w:val="20"/>
                <w:szCs w:val="20"/>
                <w:lang w:val="en-US"/>
              </w:rPr>
              <w:t xml:space="preserve">Grammar: grammar structures used in negotiations </w:t>
            </w:r>
          </w:p>
          <w:p w14:paraId="45A1CD13" w14:textId="77777777" w:rsidR="00D25C7B" w:rsidRPr="007950CC" w:rsidRDefault="00D25C7B" w:rsidP="00D25C7B">
            <w:pPr>
              <w:snapToGrid w:val="0"/>
              <w:jc w:val="both"/>
              <w:rPr>
                <w:b/>
                <w:bCs/>
                <w:sz w:val="20"/>
                <w:szCs w:val="20"/>
                <w:lang w:val="en-US"/>
              </w:rPr>
            </w:pPr>
            <w:r w:rsidRPr="007950CC">
              <w:rPr>
                <w:bCs/>
                <w:sz w:val="20"/>
                <w:szCs w:val="20"/>
                <w:lang w:val="en-US"/>
              </w:rPr>
              <w:t>Reading:</w:t>
            </w:r>
            <w:r w:rsidRPr="007950CC">
              <w:rPr>
                <w:b/>
                <w:bCs/>
                <w:sz w:val="20"/>
                <w:szCs w:val="20"/>
                <w:lang w:val="en-US"/>
              </w:rPr>
              <w:t xml:space="preserve"> </w:t>
            </w:r>
            <w:r w:rsidRPr="007950CC">
              <w:rPr>
                <w:bCs/>
                <w:sz w:val="20"/>
                <w:szCs w:val="20"/>
                <w:lang w:val="en-US"/>
              </w:rPr>
              <w:t>Diplomatic language</w:t>
            </w:r>
          </w:p>
          <w:p w14:paraId="6B453568" w14:textId="77777777" w:rsidR="00D25C7B" w:rsidRPr="007950CC" w:rsidRDefault="00D25C7B" w:rsidP="00D25C7B">
            <w:pPr>
              <w:snapToGrid w:val="0"/>
              <w:jc w:val="both"/>
              <w:rPr>
                <w:bCs/>
                <w:sz w:val="20"/>
                <w:szCs w:val="20"/>
                <w:lang w:val="en-US"/>
              </w:rPr>
            </w:pPr>
            <w:r w:rsidRPr="007950CC">
              <w:rPr>
                <w:bCs/>
                <w:sz w:val="20"/>
                <w:szCs w:val="20"/>
                <w:lang w:val="en-US"/>
              </w:rPr>
              <w:t>Speaking</w:t>
            </w:r>
            <w:r w:rsidRPr="007950CC">
              <w:rPr>
                <w:b/>
                <w:bCs/>
                <w:sz w:val="20"/>
                <w:szCs w:val="20"/>
                <w:lang w:val="en-US"/>
              </w:rPr>
              <w:t xml:space="preserve">: </w:t>
            </w:r>
            <w:r w:rsidRPr="007950CC">
              <w:rPr>
                <w:bCs/>
                <w:sz w:val="20"/>
                <w:szCs w:val="20"/>
                <w:lang w:val="en-US"/>
              </w:rPr>
              <w:t>dialogue/ role-play using diplomatic language</w:t>
            </w:r>
          </w:p>
          <w:p w14:paraId="02BB0B96" w14:textId="591EB903" w:rsidR="008642A4" w:rsidRPr="007950CC" w:rsidRDefault="00D25C7B" w:rsidP="00D25C7B">
            <w:pPr>
              <w:tabs>
                <w:tab w:val="left" w:pos="1276"/>
              </w:tabs>
              <w:rPr>
                <w:b/>
                <w:sz w:val="20"/>
                <w:szCs w:val="20"/>
              </w:rPr>
            </w:pPr>
            <w:r w:rsidRPr="007950CC">
              <w:rPr>
                <w:bCs/>
                <w:sz w:val="20"/>
                <w:szCs w:val="20"/>
                <w:lang w:val="en-US"/>
              </w:rPr>
              <w:t>Writing:  key language strategies (on the example of famous diplomat’s speeches): up to 10-15 phrases/ structures, body language, emotions, etc.</w:t>
            </w:r>
          </w:p>
        </w:tc>
        <w:tc>
          <w:tcPr>
            <w:tcW w:w="928" w:type="dxa"/>
            <w:shd w:val="clear" w:color="auto" w:fill="auto"/>
          </w:tcPr>
          <w:p w14:paraId="5CB823C0" w14:textId="746CCA37"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F40760D" w14:textId="0174EF83"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4D987CB9" w:rsidR="00D827E8" w:rsidRPr="007950CC" w:rsidRDefault="00D827E8" w:rsidP="00D827E8">
            <w:pPr>
              <w:snapToGrid w:val="0"/>
              <w:jc w:val="both"/>
              <w:rPr>
                <w:b/>
                <w:bCs/>
                <w:sz w:val="20"/>
                <w:szCs w:val="20"/>
                <w:lang w:val="en-US"/>
              </w:rPr>
            </w:pPr>
            <w:r w:rsidRPr="007950CC">
              <w:rPr>
                <w:b/>
                <w:bCs/>
                <w:sz w:val="20"/>
                <w:szCs w:val="20"/>
                <w:lang w:val="en-US"/>
              </w:rPr>
              <w:t>PT 3</w:t>
            </w:r>
            <w:r w:rsidRPr="007950CC">
              <w:rPr>
                <w:sz w:val="20"/>
                <w:szCs w:val="20"/>
                <w:lang w:val="en-US"/>
              </w:rPr>
              <w:t xml:space="preserve"> </w:t>
            </w:r>
            <w:r w:rsidR="004272B5">
              <w:rPr>
                <w:b/>
                <w:bCs/>
                <w:sz w:val="20"/>
                <w:szCs w:val="20"/>
                <w:lang w:val="en-US"/>
              </w:rPr>
              <w:t xml:space="preserve">Women in diplomacy </w:t>
            </w:r>
          </w:p>
          <w:p w14:paraId="4F6B7080" w14:textId="77777777" w:rsidR="00D827E8" w:rsidRPr="007950CC" w:rsidRDefault="00D827E8" w:rsidP="00D827E8">
            <w:pPr>
              <w:snapToGrid w:val="0"/>
              <w:jc w:val="both"/>
              <w:rPr>
                <w:bCs/>
                <w:sz w:val="20"/>
                <w:szCs w:val="20"/>
                <w:lang w:val="en-US"/>
              </w:rPr>
            </w:pPr>
            <w:r w:rsidRPr="007950CC">
              <w:rPr>
                <w:bCs/>
                <w:sz w:val="20"/>
                <w:szCs w:val="20"/>
                <w:lang w:val="en-US"/>
              </w:rPr>
              <w:t>Vocabulary: international relations terminology, preventive diplomacy</w:t>
            </w:r>
          </w:p>
          <w:p w14:paraId="67C7D08A" w14:textId="77777777" w:rsidR="00D827E8" w:rsidRPr="007950CC" w:rsidRDefault="00D827E8" w:rsidP="00D827E8">
            <w:pPr>
              <w:snapToGrid w:val="0"/>
              <w:jc w:val="both"/>
              <w:rPr>
                <w:bCs/>
                <w:sz w:val="20"/>
                <w:szCs w:val="20"/>
                <w:lang w:val="en-US"/>
              </w:rPr>
            </w:pPr>
            <w:r w:rsidRPr="007950CC">
              <w:rPr>
                <w:bCs/>
                <w:sz w:val="20"/>
                <w:szCs w:val="20"/>
                <w:lang w:val="en-US"/>
              </w:rPr>
              <w:t>Grammar: Complex Subject</w:t>
            </w:r>
          </w:p>
          <w:p w14:paraId="77982981" w14:textId="77777777" w:rsidR="00D827E8" w:rsidRPr="007950CC" w:rsidRDefault="00D827E8" w:rsidP="00D827E8">
            <w:pPr>
              <w:snapToGrid w:val="0"/>
              <w:jc w:val="both"/>
              <w:rPr>
                <w:bCs/>
                <w:sz w:val="20"/>
                <w:szCs w:val="20"/>
                <w:lang w:val="en-US"/>
              </w:rPr>
            </w:pPr>
            <w:r w:rsidRPr="007950CC">
              <w:rPr>
                <w:bCs/>
                <w:sz w:val="20"/>
                <w:szCs w:val="20"/>
                <w:lang w:val="en-US"/>
              </w:rPr>
              <w:t>Reading: texts about well-known UN Secretaries General</w:t>
            </w:r>
          </w:p>
          <w:p w14:paraId="237D1EDE" w14:textId="77777777" w:rsidR="00D827E8" w:rsidRPr="007950CC" w:rsidRDefault="00D827E8" w:rsidP="00D827E8">
            <w:pPr>
              <w:snapToGrid w:val="0"/>
              <w:jc w:val="both"/>
              <w:rPr>
                <w:bCs/>
                <w:sz w:val="20"/>
                <w:szCs w:val="20"/>
                <w:lang w:val="en-US"/>
              </w:rPr>
            </w:pPr>
            <w:r w:rsidRPr="007950CC">
              <w:rPr>
                <w:bCs/>
                <w:sz w:val="20"/>
                <w:szCs w:val="20"/>
                <w:lang w:val="en-US"/>
              </w:rPr>
              <w:t>Speaking: individual presentations about the UN Secretary of choice + multiple choice quiz (minimum 5 questions)</w:t>
            </w:r>
          </w:p>
          <w:p w14:paraId="4E9AA2DE" w14:textId="1215FECC" w:rsidR="008642A4" w:rsidRPr="007950CC" w:rsidRDefault="00D827E8" w:rsidP="00D827E8">
            <w:pPr>
              <w:tabs>
                <w:tab w:val="left" w:pos="1276"/>
              </w:tabs>
              <w:rPr>
                <w:b/>
                <w:sz w:val="20"/>
                <w:szCs w:val="20"/>
              </w:rPr>
            </w:pPr>
            <w:r w:rsidRPr="007950CC">
              <w:rPr>
                <w:bCs/>
                <w:sz w:val="20"/>
                <w:szCs w:val="20"/>
                <w:lang w:val="en-US"/>
              </w:rPr>
              <w:t>Writing: 10 sentences using Complex Subject about the UN Secretaries</w:t>
            </w:r>
          </w:p>
        </w:tc>
        <w:tc>
          <w:tcPr>
            <w:tcW w:w="928" w:type="dxa"/>
            <w:shd w:val="clear" w:color="auto" w:fill="auto"/>
          </w:tcPr>
          <w:p w14:paraId="1D66F1E5" w14:textId="78002B61"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15AB077" w14:textId="0FB0C961"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0AC83EDB" w14:textId="77777777" w:rsidR="00551041" w:rsidRPr="007950CC" w:rsidRDefault="00551041" w:rsidP="00551041">
            <w:pPr>
              <w:snapToGrid w:val="0"/>
              <w:jc w:val="both"/>
              <w:rPr>
                <w:b/>
                <w:bCs/>
                <w:sz w:val="20"/>
                <w:szCs w:val="20"/>
                <w:lang w:val="en-US"/>
              </w:rPr>
            </w:pPr>
            <w:r w:rsidRPr="007950CC">
              <w:rPr>
                <w:b/>
                <w:bCs/>
                <w:sz w:val="20"/>
                <w:szCs w:val="20"/>
                <w:lang w:val="en-US"/>
              </w:rPr>
              <w:t>PT 4 Diffusion of Power (forms of government)</w:t>
            </w:r>
          </w:p>
          <w:p w14:paraId="3F200F02"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w:t>
            </w:r>
          </w:p>
          <w:p w14:paraId="4BEC8316" w14:textId="77777777" w:rsidR="00551041" w:rsidRPr="007950CC" w:rsidRDefault="00551041" w:rsidP="00551041">
            <w:pPr>
              <w:snapToGrid w:val="0"/>
              <w:jc w:val="both"/>
              <w:rPr>
                <w:bCs/>
                <w:sz w:val="20"/>
                <w:szCs w:val="20"/>
                <w:lang w:val="en-US"/>
              </w:rPr>
            </w:pPr>
            <w:r w:rsidRPr="007950CC">
              <w:rPr>
                <w:bCs/>
                <w:sz w:val="20"/>
                <w:szCs w:val="20"/>
                <w:lang w:val="en-US"/>
              </w:rPr>
              <w:t>Reading: short texts about democracy, demarchy, anarchy, autocracy, monarchy, oligarchy, utopia / dystopia, etc.</w:t>
            </w:r>
          </w:p>
          <w:p w14:paraId="4B6DC825" w14:textId="77777777" w:rsidR="00551041" w:rsidRPr="007950CC" w:rsidRDefault="00551041" w:rsidP="00551041">
            <w:pPr>
              <w:snapToGrid w:val="0"/>
              <w:jc w:val="both"/>
              <w:rPr>
                <w:bCs/>
                <w:sz w:val="20"/>
                <w:szCs w:val="20"/>
                <w:lang w:val="en-US"/>
              </w:rPr>
            </w:pPr>
            <w:r w:rsidRPr="007950CC">
              <w:rPr>
                <w:bCs/>
                <w:sz w:val="20"/>
                <w:szCs w:val="20"/>
                <w:lang w:val="en-US"/>
              </w:rPr>
              <w:t>Grammar: Relative clauses</w:t>
            </w:r>
          </w:p>
          <w:p w14:paraId="4DA41586" w14:textId="77777777" w:rsidR="00551041" w:rsidRPr="007950CC" w:rsidRDefault="00551041" w:rsidP="00551041">
            <w:pPr>
              <w:snapToGrid w:val="0"/>
              <w:jc w:val="both"/>
              <w:rPr>
                <w:bCs/>
                <w:sz w:val="20"/>
                <w:szCs w:val="20"/>
                <w:lang w:val="en-US"/>
              </w:rPr>
            </w:pPr>
            <w:r w:rsidRPr="007950CC">
              <w:rPr>
                <w:bCs/>
                <w:sz w:val="20"/>
                <w:szCs w:val="20"/>
                <w:lang w:val="en-US"/>
              </w:rPr>
              <w:t>Speaking: different forms of government (individual presentation)</w:t>
            </w:r>
          </w:p>
          <w:p w14:paraId="16491D9D" w14:textId="2ADA869B" w:rsidR="008642A4" w:rsidRPr="007950CC" w:rsidRDefault="00551041" w:rsidP="00551041">
            <w:pPr>
              <w:tabs>
                <w:tab w:val="left" w:pos="1276"/>
              </w:tabs>
              <w:rPr>
                <w:b/>
                <w:sz w:val="20"/>
                <w:szCs w:val="20"/>
              </w:rPr>
            </w:pPr>
            <w:r w:rsidRPr="007950CC">
              <w:rPr>
                <w:bCs/>
                <w:sz w:val="20"/>
                <w:szCs w:val="20"/>
                <w:lang w:val="en-US"/>
              </w:rPr>
              <w:t>Writing: complex definitions of forms of power (individual choice) using relative pronouns (who, where, which, when, etc.) + key words (5-10) with definitions</w:t>
            </w:r>
          </w:p>
        </w:tc>
        <w:tc>
          <w:tcPr>
            <w:tcW w:w="928" w:type="dxa"/>
            <w:shd w:val="clear" w:color="auto" w:fill="auto"/>
          </w:tcPr>
          <w:p w14:paraId="0E01C7B6" w14:textId="19A284A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lastRenderedPageBreak/>
              <w:t>4</w:t>
            </w:r>
          </w:p>
        </w:tc>
        <w:tc>
          <w:tcPr>
            <w:tcW w:w="7987" w:type="dxa"/>
            <w:shd w:val="clear" w:color="auto" w:fill="auto"/>
          </w:tcPr>
          <w:p w14:paraId="3190A6DD" w14:textId="2AE658CB"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Pr="007950CC">
              <w:rPr>
                <w:b/>
                <w:sz w:val="20"/>
                <w:szCs w:val="20"/>
                <w:lang w:val="en-US"/>
              </w:rPr>
              <w:t>Pair presentation</w:t>
            </w:r>
            <w:r w:rsidRPr="007950CC">
              <w:rPr>
                <w:b/>
                <w:bCs/>
                <w:sz w:val="20"/>
                <w:szCs w:val="20"/>
                <w:lang w:val="en-US"/>
              </w:rPr>
              <w:t xml:space="preserve"> “World leaders: psychological portrait”</w:t>
            </w:r>
            <w:r w:rsidR="00B6204F" w:rsidRPr="007950CC">
              <w:rPr>
                <w:b/>
                <w:bCs/>
                <w:sz w:val="20"/>
                <w:szCs w:val="20"/>
                <w:lang w:val="en-US"/>
              </w:rPr>
              <w:t xml:space="preserve"> (canva, prezi)</w:t>
            </w:r>
          </w:p>
        </w:tc>
        <w:tc>
          <w:tcPr>
            <w:tcW w:w="928" w:type="dxa"/>
            <w:shd w:val="clear" w:color="auto" w:fill="auto"/>
          </w:tcPr>
          <w:p w14:paraId="155E3664" w14:textId="06E56AC0" w:rsidR="009866BE" w:rsidRPr="007950CC" w:rsidRDefault="0004510D" w:rsidP="005B72B3">
            <w:pPr>
              <w:tabs>
                <w:tab w:val="left" w:pos="1276"/>
              </w:tabs>
              <w:jc w:val="center"/>
              <w:rPr>
                <w:sz w:val="20"/>
                <w:szCs w:val="20"/>
              </w:rPr>
            </w:pPr>
            <w:r w:rsidRPr="007950CC">
              <w:rPr>
                <w:sz w:val="20"/>
                <w:szCs w:val="20"/>
              </w:rPr>
              <w:t>27</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4D0410BC" w14:textId="15FD601D" w:rsidR="00551041" w:rsidRPr="007950CC" w:rsidRDefault="00551041" w:rsidP="00551041">
            <w:pPr>
              <w:snapToGrid w:val="0"/>
              <w:jc w:val="both"/>
              <w:rPr>
                <w:b/>
                <w:bCs/>
                <w:sz w:val="20"/>
                <w:szCs w:val="20"/>
                <w:lang w:val="en-US"/>
              </w:rPr>
            </w:pPr>
            <w:r w:rsidRPr="007950CC">
              <w:rPr>
                <w:b/>
                <w:bCs/>
                <w:sz w:val="20"/>
                <w:szCs w:val="20"/>
                <w:lang w:val="en-US"/>
              </w:rPr>
              <w:t>PT 5 Hard vs Soft Power</w:t>
            </w:r>
          </w:p>
          <w:p w14:paraId="3002D503"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 public diplomacy</w:t>
            </w:r>
          </w:p>
          <w:p w14:paraId="77B2B053" w14:textId="77777777" w:rsidR="00551041" w:rsidRPr="007950CC" w:rsidRDefault="00551041" w:rsidP="00551041">
            <w:pPr>
              <w:snapToGrid w:val="0"/>
              <w:jc w:val="both"/>
              <w:rPr>
                <w:bCs/>
                <w:sz w:val="20"/>
                <w:szCs w:val="20"/>
                <w:lang w:val="en-US"/>
              </w:rPr>
            </w:pPr>
            <w:r w:rsidRPr="007950CC">
              <w:rPr>
                <w:bCs/>
                <w:sz w:val="20"/>
                <w:szCs w:val="20"/>
                <w:lang w:val="en-US"/>
              </w:rPr>
              <w:t>Reading: text “Hard and Soft Power”</w:t>
            </w:r>
          </w:p>
          <w:p w14:paraId="1D2350FF" w14:textId="77777777" w:rsidR="00551041" w:rsidRPr="007950CC" w:rsidRDefault="00551041" w:rsidP="00551041">
            <w:pPr>
              <w:snapToGrid w:val="0"/>
              <w:jc w:val="both"/>
              <w:rPr>
                <w:bCs/>
                <w:sz w:val="20"/>
                <w:szCs w:val="20"/>
                <w:lang w:val="en-US"/>
              </w:rPr>
            </w:pPr>
            <w:r w:rsidRPr="007950CC">
              <w:rPr>
                <w:bCs/>
                <w:sz w:val="20"/>
                <w:szCs w:val="20"/>
                <w:lang w:val="en-US"/>
              </w:rPr>
              <w:t>Grammar: Infinitive: forms, verbs, complex object</w:t>
            </w:r>
          </w:p>
          <w:p w14:paraId="6EE70F64" w14:textId="77777777" w:rsidR="00551041" w:rsidRPr="007950CC" w:rsidRDefault="00551041" w:rsidP="00551041">
            <w:pPr>
              <w:snapToGrid w:val="0"/>
              <w:jc w:val="both"/>
              <w:rPr>
                <w:bCs/>
                <w:sz w:val="20"/>
                <w:szCs w:val="20"/>
                <w:lang w:val="en-US"/>
              </w:rPr>
            </w:pPr>
            <w:r w:rsidRPr="007950CC">
              <w:rPr>
                <w:bCs/>
                <w:sz w:val="20"/>
                <w:szCs w:val="20"/>
                <w:lang w:val="en-US"/>
              </w:rPr>
              <w:t>Listening:</w:t>
            </w:r>
            <w:r w:rsidRPr="007950CC">
              <w:rPr>
                <w:sz w:val="20"/>
                <w:szCs w:val="20"/>
                <w:lang w:val="en-US"/>
              </w:rPr>
              <w:t xml:space="preserve"> </w:t>
            </w:r>
            <w:r w:rsidRPr="007950CC">
              <w:rPr>
                <w:bCs/>
                <w:sz w:val="20"/>
                <w:szCs w:val="20"/>
                <w:lang w:val="en-US"/>
              </w:rPr>
              <w:t>Cartoon Ed - Hard, Soft, Smart Power</w:t>
            </w:r>
          </w:p>
          <w:p w14:paraId="3146577B" w14:textId="77777777" w:rsidR="00551041" w:rsidRPr="007950CC" w:rsidRDefault="00551041" w:rsidP="00551041">
            <w:pPr>
              <w:snapToGrid w:val="0"/>
              <w:jc w:val="both"/>
              <w:rPr>
                <w:bCs/>
                <w:sz w:val="20"/>
                <w:szCs w:val="20"/>
                <w:lang w:val="en-US"/>
              </w:rPr>
            </w:pPr>
            <w:r w:rsidRPr="007950CC">
              <w:rPr>
                <w:bCs/>
                <w:sz w:val="20"/>
                <w:szCs w:val="20"/>
                <w:lang w:val="en-US"/>
              </w:rPr>
              <w:t>Speaking: recording your own explanation of the term ‘smart power’ in the padlet</w:t>
            </w:r>
          </w:p>
          <w:p w14:paraId="596AD0AC" w14:textId="7DFA6569" w:rsidR="008642A4" w:rsidRPr="007950CC" w:rsidRDefault="00551041" w:rsidP="00551041">
            <w:pPr>
              <w:tabs>
                <w:tab w:val="left" w:pos="1276"/>
              </w:tabs>
              <w:rPr>
                <w:b/>
                <w:sz w:val="20"/>
                <w:szCs w:val="20"/>
                <w:lang w:val="kk-KZ"/>
              </w:rPr>
            </w:pPr>
            <w:r w:rsidRPr="007950CC">
              <w:rPr>
                <w:bCs/>
                <w:sz w:val="20"/>
                <w:szCs w:val="20"/>
                <w:lang w:val="en-US"/>
              </w:rPr>
              <w:t>Writing: midterm practical exercises</w:t>
            </w:r>
          </w:p>
        </w:tc>
        <w:tc>
          <w:tcPr>
            <w:tcW w:w="928" w:type="dxa"/>
            <w:shd w:val="clear" w:color="auto" w:fill="auto"/>
          </w:tcPr>
          <w:p w14:paraId="71D44693" w14:textId="0FE51955"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77A46B69" w14:textId="74F36F61" w:rsidR="008642A4" w:rsidRPr="007950CC" w:rsidRDefault="00D51F1A" w:rsidP="005B72B3">
            <w:pPr>
              <w:tabs>
                <w:tab w:val="left" w:pos="1276"/>
              </w:tabs>
              <w:jc w:val="center"/>
              <w:rPr>
                <w:sz w:val="20"/>
                <w:szCs w:val="20"/>
              </w:rPr>
            </w:pPr>
            <w:r w:rsidRPr="007950CC">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8E4702" w:rsidRPr="007950CC" w:rsidRDefault="008E4702" w:rsidP="00404F81">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Pr="007950CC">
              <w:rPr>
                <w:b/>
                <w:sz w:val="20"/>
                <w:szCs w:val="20"/>
                <w:lang w:val="en-US"/>
              </w:rPr>
              <w:t xml:space="preserve"> </w:t>
            </w:r>
            <w:r w:rsidR="00404F81" w:rsidRPr="007950CC">
              <w:rPr>
                <w:b/>
                <w:sz w:val="20"/>
                <w:szCs w:val="20"/>
                <w:lang w:val="en-US"/>
              </w:rPr>
              <w:t xml:space="preserve">Consultation on the types of essay and their peculiarities </w:t>
            </w:r>
            <w:r w:rsidRPr="007950CC">
              <w:rPr>
                <w:b/>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7950CC" w:rsidRDefault="002668F7" w:rsidP="007703A5">
            <w:pPr>
              <w:tabs>
                <w:tab w:val="left" w:pos="1276"/>
              </w:tabs>
              <w:jc w:val="center"/>
              <w:rPr>
                <w:b/>
                <w:bCs/>
                <w:sz w:val="20"/>
                <w:szCs w:val="20"/>
                <w:lang w:val="kk-KZ"/>
              </w:rPr>
            </w:pPr>
            <w:r w:rsidRPr="007950CC">
              <w:rPr>
                <w:b/>
                <w:bCs/>
                <w:sz w:val="20"/>
                <w:szCs w:val="20"/>
              </w:rPr>
              <w:t xml:space="preserve">MODULE 2 </w:t>
            </w:r>
            <w:r w:rsidR="0031399E" w:rsidRPr="007950CC">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33560562" w14:textId="714414CC" w:rsidR="0031399E" w:rsidRPr="007950CC" w:rsidRDefault="0031399E" w:rsidP="0031399E">
            <w:pPr>
              <w:snapToGrid w:val="0"/>
              <w:jc w:val="both"/>
              <w:rPr>
                <w:b/>
                <w:bCs/>
                <w:sz w:val="20"/>
                <w:szCs w:val="20"/>
                <w:lang w:val="en-US"/>
              </w:rPr>
            </w:pPr>
            <w:r w:rsidRPr="007950CC">
              <w:rPr>
                <w:b/>
                <w:bCs/>
                <w:sz w:val="20"/>
                <w:szCs w:val="20"/>
                <w:lang w:val="en-US"/>
              </w:rPr>
              <w:t xml:space="preserve">PT 6 Human rights: Declaration, world-known campaigns </w:t>
            </w:r>
          </w:p>
          <w:p w14:paraId="0619476A" w14:textId="77777777" w:rsidR="0031399E" w:rsidRPr="007950CC" w:rsidRDefault="0031399E" w:rsidP="0031399E">
            <w:pPr>
              <w:snapToGrid w:val="0"/>
              <w:jc w:val="both"/>
              <w:rPr>
                <w:bCs/>
                <w:sz w:val="20"/>
                <w:szCs w:val="20"/>
                <w:lang w:val="en-US"/>
              </w:rPr>
            </w:pPr>
            <w:r w:rsidRPr="007950CC">
              <w:rPr>
                <w:bCs/>
                <w:sz w:val="20"/>
                <w:szCs w:val="20"/>
                <w:lang w:val="en-US"/>
              </w:rPr>
              <w:t>Vocabulary: international relations terminology</w:t>
            </w:r>
          </w:p>
          <w:p w14:paraId="12D55393" w14:textId="77777777" w:rsidR="0031399E" w:rsidRPr="007950CC" w:rsidRDefault="0031399E" w:rsidP="0031399E">
            <w:pPr>
              <w:snapToGrid w:val="0"/>
              <w:jc w:val="both"/>
              <w:rPr>
                <w:bCs/>
                <w:sz w:val="20"/>
                <w:szCs w:val="20"/>
                <w:lang w:val="en-US"/>
              </w:rPr>
            </w:pPr>
            <w:r w:rsidRPr="007950CC">
              <w:rPr>
                <w:bCs/>
                <w:sz w:val="20"/>
                <w:szCs w:val="20"/>
                <w:lang w:val="en-US"/>
              </w:rPr>
              <w:t>Grammar: Conditionals - zero, first, second, third, mixed</w:t>
            </w:r>
          </w:p>
          <w:p w14:paraId="1CF3EC5F" w14:textId="77777777" w:rsidR="0031399E" w:rsidRPr="007950CC" w:rsidRDefault="0031399E" w:rsidP="0031399E">
            <w:pPr>
              <w:snapToGrid w:val="0"/>
              <w:jc w:val="both"/>
              <w:rPr>
                <w:bCs/>
                <w:sz w:val="20"/>
                <w:szCs w:val="20"/>
                <w:lang w:val="en-US"/>
              </w:rPr>
            </w:pPr>
            <w:r w:rsidRPr="007950CC">
              <w:rPr>
                <w:bCs/>
                <w:sz w:val="20"/>
                <w:szCs w:val="20"/>
                <w:lang w:val="en-US"/>
              </w:rPr>
              <w:t>Reading: Articles from UDHR</w:t>
            </w:r>
          </w:p>
          <w:p w14:paraId="54BFB44E" w14:textId="77777777" w:rsidR="0031399E" w:rsidRPr="007950CC" w:rsidRDefault="0031399E" w:rsidP="0031399E">
            <w:pPr>
              <w:snapToGrid w:val="0"/>
              <w:jc w:val="both"/>
              <w:rPr>
                <w:bCs/>
                <w:sz w:val="20"/>
                <w:szCs w:val="20"/>
                <w:lang w:val="en-US"/>
              </w:rPr>
            </w:pPr>
            <w:r w:rsidRPr="007950CC">
              <w:rPr>
                <w:bCs/>
                <w:sz w:val="20"/>
                <w:szCs w:val="20"/>
                <w:lang w:val="en-US"/>
              </w:rPr>
              <w:t>Speaking: debates about euthanasia, cloning, capital punishment, corruption, or any other controversial issue, etc.</w:t>
            </w:r>
          </w:p>
          <w:p w14:paraId="5974EC3A" w14:textId="77777777" w:rsidR="0031399E" w:rsidRPr="007950CC" w:rsidRDefault="0031399E" w:rsidP="0031399E">
            <w:pPr>
              <w:snapToGrid w:val="0"/>
              <w:jc w:val="both"/>
              <w:rPr>
                <w:bCs/>
                <w:sz w:val="20"/>
                <w:szCs w:val="20"/>
                <w:lang w:val="en-US"/>
              </w:rPr>
            </w:pPr>
            <w:r w:rsidRPr="007950CC">
              <w:rPr>
                <w:bCs/>
                <w:sz w:val="20"/>
                <w:szCs w:val="20"/>
                <w:lang w:val="en-US"/>
              </w:rPr>
              <w:t>Writing: padlet platform</w:t>
            </w:r>
          </w:p>
          <w:p w14:paraId="6D90BFCD" w14:textId="75974961" w:rsidR="002F7F65" w:rsidRPr="007950CC" w:rsidRDefault="0031399E" w:rsidP="0031399E">
            <w:pPr>
              <w:tabs>
                <w:tab w:val="left" w:pos="1276"/>
              </w:tabs>
              <w:rPr>
                <w:b/>
                <w:sz w:val="20"/>
                <w:szCs w:val="20"/>
                <w:lang w:val="kk-KZ"/>
              </w:rPr>
            </w:pPr>
            <w:r w:rsidRPr="007950CC">
              <w:rPr>
                <w:bCs/>
                <w:sz w:val="20"/>
                <w:szCs w:val="20"/>
                <w:lang w:val="en-US"/>
              </w:rPr>
              <w:t>Listening: Ted Ed - What are the universal human rights?</w:t>
            </w:r>
          </w:p>
        </w:tc>
        <w:tc>
          <w:tcPr>
            <w:tcW w:w="928" w:type="dxa"/>
            <w:shd w:val="clear" w:color="auto" w:fill="auto"/>
          </w:tcPr>
          <w:p w14:paraId="651B0E0A" w14:textId="0172CD09" w:rsidR="002F7F65"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59F67C0F" w14:textId="7CE66C34" w:rsidR="002F7F65" w:rsidRPr="007950CC" w:rsidRDefault="00D51F1A" w:rsidP="005B72B3">
            <w:pPr>
              <w:tabs>
                <w:tab w:val="left" w:pos="1276"/>
              </w:tabs>
              <w:jc w:val="center"/>
              <w:rPr>
                <w:sz w:val="20"/>
                <w:szCs w:val="20"/>
              </w:rPr>
            </w:pPr>
            <w:r w:rsidRPr="007950CC">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6AB48A76" w14:textId="1BF866F6" w:rsidR="00D35D5A" w:rsidRPr="007950CC" w:rsidRDefault="00D35D5A" w:rsidP="00D35D5A">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7</w:t>
            </w:r>
            <w:r w:rsidRPr="007950CC">
              <w:rPr>
                <w:b/>
                <w:bCs/>
                <w:sz w:val="20"/>
                <w:szCs w:val="20"/>
                <w:lang w:val="en-US"/>
              </w:rPr>
              <w:t xml:space="preserve"> Actors in international relations</w:t>
            </w:r>
          </w:p>
          <w:p w14:paraId="2B30B8F2" w14:textId="77777777" w:rsidR="00D35D5A" w:rsidRPr="007950CC" w:rsidRDefault="00D35D5A" w:rsidP="00D35D5A">
            <w:pPr>
              <w:snapToGrid w:val="0"/>
              <w:jc w:val="both"/>
              <w:rPr>
                <w:bCs/>
                <w:sz w:val="20"/>
                <w:szCs w:val="20"/>
                <w:lang w:val="en-US"/>
              </w:rPr>
            </w:pPr>
            <w:r w:rsidRPr="007950CC">
              <w:rPr>
                <w:bCs/>
                <w:sz w:val="20"/>
                <w:szCs w:val="20"/>
                <w:lang w:val="en-US"/>
              </w:rPr>
              <w:t>Vocabulary: international relations terminology</w:t>
            </w:r>
          </w:p>
          <w:p w14:paraId="0733DADC" w14:textId="77777777" w:rsidR="00D35D5A" w:rsidRPr="007950CC" w:rsidRDefault="00D35D5A" w:rsidP="00D35D5A">
            <w:pPr>
              <w:snapToGrid w:val="0"/>
              <w:jc w:val="both"/>
              <w:rPr>
                <w:bCs/>
                <w:sz w:val="20"/>
                <w:szCs w:val="20"/>
                <w:lang w:val="en-US"/>
              </w:rPr>
            </w:pPr>
            <w:r w:rsidRPr="007950CC">
              <w:rPr>
                <w:bCs/>
                <w:sz w:val="20"/>
                <w:szCs w:val="20"/>
                <w:lang w:val="en-US"/>
              </w:rPr>
              <w:t>Grammar: Gerund: forms, verbs</w:t>
            </w:r>
          </w:p>
          <w:p w14:paraId="6B5FCD36" w14:textId="77777777" w:rsidR="00D35D5A" w:rsidRPr="007950CC" w:rsidRDefault="00D35D5A" w:rsidP="00D35D5A">
            <w:pPr>
              <w:snapToGrid w:val="0"/>
              <w:jc w:val="both"/>
              <w:rPr>
                <w:bCs/>
                <w:sz w:val="20"/>
                <w:szCs w:val="20"/>
                <w:lang w:val="en-US"/>
              </w:rPr>
            </w:pPr>
            <w:r w:rsidRPr="007950CC">
              <w:rPr>
                <w:bCs/>
                <w:sz w:val="20"/>
                <w:szCs w:val="20"/>
                <w:lang w:val="en-US"/>
              </w:rPr>
              <w:t>Reading: Actors in international relations</w:t>
            </w:r>
          </w:p>
          <w:p w14:paraId="55507FA9" w14:textId="77777777" w:rsidR="00D35D5A" w:rsidRPr="007950CC" w:rsidRDefault="00D35D5A" w:rsidP="00D35D5A">
            <w:pPr>
              <w:snapToGrid w:val="0"/>
              <w:jc w:val="both"/>
              <w:rPr>
                <w:bCs/>
                <w:sz w:val="20"/>
                <w:szCs w:val="20"/>
                <w:lang w:val="en-US"/>
              </w:rPr>
            </w:pPr>
            <w:r w:rsidRPr="007950CC">
              <w:rPr>
                <w:bCs/>
                <w:sz w:val="20"/>
                <w:szCs w:val="20"/>
                <w:lang w:val="en-US"/>
              </w:rPr>
              <w:t>Listening&amp;Speaking: 6TH discussions about two cases: Catalonia and Kashmir</w:t>
            </w:r>
          </w:p>
          <w:p w14:paraId="4E0290DF" w14:textId="0C3E57BB" w:rsidR="008642A4" w:rsidRPr="007950CC" w:rsidRDefault="00D35D5A" w:rsidP="00D35D5A">
            <w:pPr>
              <w:tabs>
                <w:tab w:val="left" w:pos="1276"/>
              </w:tabs>
              <w:rPr>
                <w:b/>
                <w:sz w:val="20"/>
                <w:szCs w:val="20"/>
                <w:lang w:val="kk-KZ"/>
              </w:rPr>
            </w:pPr>
            <w:r w:rsidRPr="007950CC">
              <w:rPr>
                <w:bCs/>
                <w:sz w:val="20"/>
                <w:szCs w:val="20"/>
                <w:lang w:val="en-US"/>
              </w:rPr>
              <w:t>Writing: writing posts and comments in Padlet</w:t>
            </w:r>
          </w:p>
        </w:tc>
        <w:tc>
          <w:tcPr>
            <w:tcW w:w="928" w:type="dxa"/>
            <w:shd w:val="clear" w:color="auto" w:fill="auto"/>
          </w:tcPr>
          <w:p w14:paraId="537C9AB2" w14:textId="597CC51B"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6E4776C7" w14:textId="4589A64E" w:rsidR="008642A4" w:rsidRPr="007950CC" w:rsidRDefault="00D51F1A" w:rsidP="005B72B3">
            <w:pPr>
              <w:tabs>
                <w:tab w:val="left" w:pos="1276"/>
              </w:tabs>
              <w:jc w:val="center"/>
              <w:rPr>
                <w:sz w:val="20"/>
                <w:szCs w:val="20"/>
              </w:rPr>
            </w:pPr>
            <w:r w:rsidRPr="007950CC">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538039A1" w:rsidR="00080FF0" w:rsidRPr="007950CC" w:rsidRDefault="004827DD" w:rsidP="00080FF0">
            <w:pPr>
              <w:tabs>
                <w:tab w:val="left" w:pos="1276"/>
              </w:tabs>
              <w:jc w:val="center"/>
              <w:rPr>
                <w:sz w:val="20"/>
                <w:szCs w:val="20"/>
              </w:rPr>
            </w:pPr>
            <w:r w:rsidRPr="007950CC">
              <w:rPr>
                <w:sz w:val="20"/>
                <w:szCs w:val="20"/>
              </w:rPr>
              <w:t>30</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00DFD166" w14:textId="77777777" w:rsidR="006E21D1" w:rsidRPr="007950CC" w:rsidRDefault="006E21D1" w:rsidP="006E21D1">
            <w:pPr>
              <w:snapToGrid w:val="0"/>
              <w:jc w:val="both"/>
              <w:rPr>
                <w:b/>
                <w:bCs/>
                <w:sz w:val="20"/>
                <w:szCs w:val="20"/>
                <w:lang w:val="en-US"/>
              </w:rPr>
            </w:pPr>
            <w:r w:rsidRPr="007950CC">
              <w:rPr>
                <w:b/>
                <w:bCs/>
                <w:sz w:val="20"/>
                <w:szCs w:val="20"/>
                <w:lang w:val="en-US"/>
              </w:rPr>
              <w:t>PT 8 The power of ideology</w:t>
            </w:r>
          </w:p>
          <w:p w14:paraId="2570DE71" w14:textId="77777777" w:rsidR="006E21D1" w:rsidRPr="007950CC" w:rsidRDefault="006E21D1" w:rsidP="006E21D1">
            <w:pPr>
              <w:snapToGrid w:val="0"/>
              <w:jc w:val="both"/>
              <w:rPr>
                <w:bCs/>
                <w:sz w:val="20"/>
                <w:szCs w:val="20"/>
                <w:lang w:val="en-US"/>
              </w:rPr>
            </w:pPr>
            <w:r w:rsidRPr="007950CC">
              <w:rPr>
                <w:bCs/>
                <w:sz w:val="20"/>
                <w:szCs w:val="20"/>
                <w:lang w:val="en-US"/>
              </w:rPr>
              <w:t xml:space="preserve">Vocabulary: international relations terminology, pop-star diplomacy </w:t>
            </w:r>
          </w:p>
          <w:p w14:paraId="76126B37" w14:textId="77777777" w:rsidR="006E21D1" w:rsidRPr="007950CC" w:rsidRDefault="006E21D1" w:rsidP="006E21D1">
            <w:pPr>
              <w:snapToGrid w:val="0"/>
              <w:jc w:val="both"/>
              <w:rPr>
                <w:bCs/>
                <w:sz w:val="20"/>
                <w:szCs w:val="20"/>
                <w:lang w:val="en-US"/>
              </w:rPr>
            </w:pPr>
            <w:r w:rsidRPr="007950CC">
              <w:rPr>
                <w:bCs/>
                <w:sz w:val="20"/>
                <w:szCs w:val="20"/>
                <w:lang w:val="en-US"/>
              </w:rPr>
              <w:t>Grammar: Conditionals - zero, first, second, third, mixed</w:t>
            </w:r>
          </w:p>
          <w:p w14:paraId="3BA82457" w14:textId="77777777" w:rsidR="006E21D1" w:rsidRPr="007950CC" w:rsidRDefault="006E21D1" w:rsidP="006E21D1">
            <w:pPr>
              <w:snapToGrid w:val="0"/>
              <w:jc w:val="both"/>
              <w:rPr>
                <w:bCs/>
                <w:sz w:val="20"/>
                <w:szCs w:val="20"/>
                <w:lang w:val="en-US"/>
              </w:rPr>
            </w:pPr>
            <w:r w:rsidRPr="007950CC">
              <w:rPr>
                <w:bCs/>
                <w:sz w:val="20"/>
                <w:szCs w:val="20"/>
                <w:lang w:val="en-US"/>
              </w:rPr>
              <w:t>Reading: excerpts from the book “The Wave”, text ‘Radicalization’ (FutureLearn articles)</w:t>
            </w:r>
          </w:p>
          <w:p w14:paraId="3C86E982" w14:textId="77777777" w:rsidR="006E21D1" w:rsidRPr="007950CC" w:rsidRDefault="006E21D1" w:rsidP="006E21D1">
            <w:pPr>
              <w:snapToGrid w:val="0"/>
              <w:jc w:val="both"/>
              <w:rPr>
                <w:bCs/>
                <w:sz w:val="20"/>
                <w:szCs w:val="20"/>
                <w:lang w:val="en-US"/>
              </w:rPr>
            </w:pPr>
            <w:r w:rsidRPr="007950CC">
              <w:rPr>
                <w:bCs/>
                <w:sz w:val="20"/>
                <w:szCs w:val="20"/>
                <w:lang w:val="en-US"/>
              </w:rPr>
              <w:t>Speaking: ideology, brainwashing and radicalization – main concepts and their connection</w:t>
            </w:r>
          </w:p>
          <w:p w14:paraId="7B927355" w14:textId="747360FE" w:rsidR="00D35D5A" w:rsidRPr="007950CC" w:rsidRDefault="006E21D1" w:rsidP="005B6D3E">
            <w:pPr>
              <w:tabs>
                <w:tab w:val="left" w:pos="1276"/>
              </w:tabs>
              <w:rPr>
                <w:bCs/>
                <w:sz w:val="20"/>
                <w:szCs w:val="20"/>
                <w:lang w:val="en-US"/>
              </w:rPr>
            </w:pPr>
            <w:r w:rsidRPr="007950CC">
              <w:rPr>
                <w:bCs/>
                <w:sz w:val="20"/>
                <w:szCs w:val="20"/>
                <w:lang w:val="en-US"/>
              </w:rPr>
              <w:t>Writing: practical exercises</w:t>
            </w:r>
          </w:p>
        </w:tc>
        <w:tc>
          <w:tcPr>
            <w:tcW w:w="928" w:type="dxa"/>
            <w:shd w:val="clear" w:color="auto" w:fill="auto"/>
          </w:tcPr>
          <w:p w14:paraId="3C5F8DE6" w14:textId="4FFA657E" w:rsidR="00080FF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38D37A82" w14:textId="465E1AC6" w:rsidR="00080FF0" w:rsidRPr="007950CC" w:rsidRDefault="00D51F1A" w:rsidP="00080FF0">
            <w:pPr>
              <w:tabs>
                <w:tab w:val="left" w:pos="1276"/>
              </w:tabs>
              <w:jc w:val="center"/>
              <w:rPr>
                <w:sz w:val="20"/>
                <w:szCs w:val="20"/>
              </w:rPr>
            </w:pPr>
            <w:r w:rsidRPr="007950CC">
              <w:rPr>
                <w:sz w:val="20"/>
                <w:szCs w:val="20"/>
              </w:rPr>
              <w:t>7</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5445CC" w:rsidRPr="007950CC" w:rsidRDefault="00BF425C" w:rsidP="005445CC">
            <w:pPr>
              <w:snapToGrid w:val="0"/>
              <w:jc w:val="both"/>
              <w:rPr>
                <w:b/>
                <w:bCs/>
                <w:sz w:val="20"/>
                <w:szCs w:val="20"/>
                <w:lang w:val="en-US"/>
              </w:rPr>
            </w:pPr>
            <w:r w:rsidRPr="007950CC">
              <w:rPr>
                <w:b/>
                <w:bCs/>
                <w:sz w:val="20"/>
                <w:szCs w:val="20"/>
                <w:lang w:val="en-US"/>
              </w:rPr>
              <w:t>PT 9</w:t>
            </w:r>
            <w:r w:rsidR="005445CC" w:rsidRPr="007950CC">
              <w:rPr>
                <w:b/>
                <w:bCs/>
                <w:sz w:val="20"/>
                <w:szCs w:val="20"/>
                <w:lang w:val="en-US"/>
              </w:rPr>
              <w:t xml:space="preserve"> Embassy: crisis situations (case study) </w:t>
            </w:r>
          </w:p>
          <w:p w14:paraId="2C8BD08E" w14:textId="77777777" w:rsidR="005445CC" w:rsidRPr="007950CC" w:rsidRDefault="005445CC" w:rsidP="005445CC">
            <w:pPr>
              <w:snapToGrid w:val="0"/>
              <w:jc w:val="both"/>
              <w:rPr>
                <w:bCs/>
                <w:sz w:val="20"/>
                <w:szCs w:val="20"/>
                <w:lang w:val="en-US"/>
              </w:rPr>
            </w:pPr>
            <w:r w:rsidRPr="007950CC">
              <w:rPr>
                <w:bCs/>
                <w:sz w:val="20"/>
                <w:szCs w:val="20"/>
                <w:lang w:val="en-US"/>
              </w:rPr>
              <w:t>Vocabulary: international relations terminology, shuttle diplomacy</w:t>
            </w:r>
          </w:p>
          <w:p w14:paraId="0ACC9EC5" w14:textId="77777777" w:rsidR="005445CC" w:rsidRPr="007950CC" w:rsidRDefault="005445CC" w:rsidP="005445CC">
            <w:pPr>
              <w:snapToGrid w:val="0"/>
              <w:jc w:val="both"/>
              <w:rPr>
                <w:bCs/>
                <w:sz w:val="20"/>
                <w:szCs w:val="20"/>
                <w:lang w:val="en-US"/>
              </w:rPr>
            </w:pPr>
            <w:r w:rsidRPr="007950CC">
              <w:rPr>
                <w:bCs/>
                <w:sz w:val="20"/>
                <w:szCs w:val="20"/>
                <w:lang w:val="en-US"/>
              </w:rPr>
              <w:t>Grammar: regrets about past - wish, should have V</w:t>
            </w:r>
            <w:r w:rsidRPr="007950CC">
              <w:rPr>
                <w:bCs/>
                <w:sz w:val="20"/>
                <w:szCs w:val="20"/>
                <w:vertAlign w:val="subscript"/>
                <w:lang w:val="en-US"/>
              </w:rPr>
              <w:t>3</w:t>
            </w:r>
            <w:r w:rsidRPr="007950CC">
              <w:rPr>
                <w:bCs/>
                <w:sz w:val="20"/>
                <w:szCs w:val="20"/>
                <w:lang w:val="en-US"/>
              </w:rPr>
              <w:t>, must have V</w:t>
            </w:r>
            <w:r w:rsidRPr="007950CC">
              <w:rPr>
                <w:bCs/>
                <w:sz w:val="20"/>
                <w:szCs w:val="20"/>
                <w:vertAlign w:val="subscript"/>
                <w:lang w:val="en-US"/>
              </w:rPr>
              <w:t>3</w:t>
            </w:r>
            <w:r w:rsidRPr="007950CC">
              <w:rPr>
                <w:bCs/>
                <w:sz w:val="20"/>
                <w:szCs w:val="20"/>
                <w:lang w:val="en-US"/>
              </w:rPr>
              <w:t xml:space="preserve">, had to </w:t>
            </w:r>
          </w:p>
          <w:p w14:paraId="66F3B478" w14:textId="77777777" w:rsidR="005445CC" w:rsidRPr="007950CC" w:rsidRDefault="005445CC" w:rsidP="005445CC">
            <w:pPr>
              <w:snapToGrid w:val="0"/>
              <w:jc w:val="both"/>
              <w:rPr>
                <w:bCs/>
                <w:sz w:val="20"/>
                <w:szCs w:val="20"/>
                <w:lang w:val="en-US"/>
              </w:rPr>
            </w:pPr>
            <w:r w:rsidRPr="007950CC">
              <w:rPr>
                <w:bCs/>
                <w:sz w:val="20"/>
                <w:szCs w:val="20"/>
                <w:lang w:val="en-US"/>
              </w:rPr>
              <w:t>Speaking: discussion of video about soft, hard and smart power</w:t>
            </w:r>
          </w:p>
          <w:p w14:paraId="2E5F55AF" w14:textId="77777777" w:rsidR="005445CC" w:rsidRPr="007950CC" w:rsidRDefault="005445CC" w:rsidP="005445CC">
            <w:pPr>
              <w:snapToGrid w:val="0"/>
              <w:jc w:val="both"/>
              <w:rPr>
                <w:bCs/>
                <w:sz w:val="20"/>
                <w:szCs w:val="20"/>
                <w:lang w:val="en-US"/>
              </w:rPr>
            </w:pPr>
            <w:r w:rsidRPr="007950CC">
              <w:rPr>
                <w:bCs/>
                <w:sz w:val="20"/>
                <w:szCs w:val="20"/>
                <w:lang w:val="en-US"/>
              </w:rPr>
              <w:t>Reading: US Embassy hostage situation in Iran (case study)</w:t>
            </w:r>
          </w:p>
          <w:p w14:paraId="4FF959EB" w14:textId="1A66D83E" w:rsidR="00B43A2C" w:rsidRPr="007950CC" w:rsidRDefault="005445CC" w:rsidP="005445CC">
            <w:pPr>
              <w:tabs>
                <w:tab w:val="left" w:pos="1276"/>
              </w:tabs>
              <w:rPr>
                <w:b/>
                <w:sz w:val="20"/>
                <w:szCs w:val="20"/>
              </w:rPr>
            </w:pPr>
            <w:r w:rsidRPr="007950CC">
              <w:rPr>
                <w:bCs/>
                <w:sz w:val="20"/>
                <w:szCs w:val="20"/>
                <w:lang w:val="en-US"/>
              </w:rPr>
              <w:t>Speaking &amp; writing: discussion and review of the film “Argo”</w:t>
            </w:r>
          </w:p>
        </w:tc>
        <w:tc>
          <w:tcPr>
            <w:tcW w:w="928" w:type="dxa"/>
            <w:shd w:val="clear" w:color="auto" w:fill="auto"/>
          </w:tcPr>
          <w:p w14:paraId="2BFB5AD3" w14:textId="2E30195D" w:rsidR="00B43A2C"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64D80AF2" w14:textId="2CD8F1D2" w:rsidR="00B43A2C" w:rsidRPr="007950CC" w:rsidRDefault="007A6C82" w:rsidP="00080FF0">
            <w:pPr>
              <w:tabs>
                <w:tab w:val="left" w:pos="1276"/>
              </w:tabs>
              <w:jc w:val="center"/>
              <w:rPr>
                <w:sz w:val="20"/>
                <w:szCs w:val="20"/>
              </w:rPr>
            </w:pPr>
            <w:r w:rsidRPr="007950CC">
              <w:rPr>
                <w:sz w:val="20"/>
                <w:szCs w:val="20"/>
              </w:rPr>
              <w:t>8</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3019291E" w:rsidR="00B43A2C" w:rsidRPr="007950CC" w:rsidRDefault="00F00FAB" w:rsidP="00080FF0">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Pr="007950CC">
              <w:rPr>
                <w:bCs/>
                <w:sz w:val="20"/>
                <w:szCs w:val="20"/>
                <w:lang w:val="en-US"/>
              </w:rPr>
              <w:t>Reading and analyzing the book called “The Wave” by Morton Rhue (1981, US) in comparison with the film “The Wave” (2008, Germany)</w:t>
            </w:r>
            <w:r w:rsidR="0042466E" w:rsidRPr="007950CC">
              <w:rPr>
                <w:bCs/>
                <w:sz w:val="20"/>
                <w:szCs w:val="20"/>
                <w:lang w:val="en-US"/>
              </w:rPr>
              <w:t xml:space="preserve">: assignments </w:t>
            </w:r>
          </w:p>
        </w:tc>
        <w:tc>
          <w:tcPr>
            <w:tcW w:w="928" w:type="dxa"/>
            <w:shd w:val="clear" w:color="auto" w:fill="auto"/>
          </w:tcPr>
          <w:p w14:paraId="487C8D95" w14:textId="7DC78789" w:rsidR="00B43A2C" w:rsidRPr="007950CC" w:rsidRDefault="0004510D" w:rsidP="00080FF0">
            <w:pPr>
              <w:tabs>
                <w:tab w:val="left" w:pos="1276"/>
              </w:tabs>
              <w:jc w:val="center"/>
              <w:rPr>
                <w:sz w:val="20"/>
                <w:szCs w:val="20"/>
              </w:rPr>
            </w:pPr>
            <w:r w:rsidRPr="007950CC">
              <w:rPr>
                <w:sz w:val="20"/>
                <w:szCs w:val="20"/>
              </w:rPr>
              <w:t>27</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080FF0" w:rsidRPr="007950CC" w14:paraId="3CE6E4BF" w14:textId="77777777" w:rsidTr="00D25C7B">
        <w:tc>
          <w:tcPr>
            <w:tcW w:w="868" w:type="dxa"/>
            <w:shd w:val="clear" w:color="auto" w:fill="auto"/>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21E084E2" w:rsidR="00B14203" w:rsidRPr="007950CC" w:rsidRDefault="00B14203" w:rsidP="00B14203">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10</w:t>
            </w:r>
            <w:r w:rsidRPr="007950CC">
              <w:rPr>
                <w:b/>
                <w:bCs/>
                <w:sz w:val="20"/>
                <w:szCs w:val="20"/>
                <w:lang w:val="en-US"/>
              </w:rPr>
              <w:t xml:space="preserve"> War and armed </w:t>
            </w:r>
            <w:r w:rsidR="00D55E3E" w:rsidRPr="007950CC">
              <w:rPr>
                <w:b/>
                <w:bCs/>
                <w:sz w:val="20"/>
                <w:szCs w:val="20"/>
                <w:lang w:val="en-US"/>
              </w:rPr>
              <w:t>conflicts</w:t>
            </w:r>
          </w:p>
          <w:p w14:paraId="394040B9" w14:textId="77777777" w:rsidR="00B14203" w:rsidRPr="007950CC" w:rsidRDefault="00B14203" w:rsidP="00B14203">
            <w:pPr>
              <w:snapToGrid w:val="0"/>
              <w:jc w:val="both"/>
              <w:rPr>
                <w:bCs/>
                <w:sz w:val="20"/>
                <w:szCs w:val="20"/>
                <w:lang w:val="en-US"/>
              </w:rPr>
            </w:pPr>
            <w:r w:rsidRPr="007950CC">
              <w:rPr>
                <w:bCs/>
                <w:sz w:val="20"/>
                <w:szCs w:val="20"/>
                <w:lang w:val="en-US"/>
              </w:rPr>
              <w:t>Vocabulary: professional terminology, abbreviations</w:t>
            </w:r>
          </w:p>
          <w:p w14:paraId="70FFCC13" w14:textId="77777777" w:rsidR="00B14203" w:rsidRPr="007950CC" w:rsidRDefault="00B14203" w:rsidP="00B14203">
            <w:pPr>
              <w:snapToGrid w:val="0"/>
              <w:jc w:val="both"/>
              <w:rPr>
                <w:bCs/>
                <w:sz w:val="20"/>
                <w:szCs w:val="20"/>
                <w:lang w:val="en-US"/>
              </w:rPr>
            </w:pPr>
            <w:r w:rsidRPr="007950CC">
              <w:rPr>
                <w:bCs/>
                <w:sz w:val="20"/>
                <w:szCs w:val="20"/>
                <w:lang w:val="en-US"/>
              </w:rPr>
              <w:t>Grammar: Passive Voice</w:t>
            </w:r>
          </w:p>
          <w:p w14:paraId="2044F110" w14:textId="77777777" w:rsidR="00B14203" w:rsidRPr="007950CC" w:rsidRDefault="00B14203" w:rsidP="00B14203">
            <w:pPr>
              <w:snapToGrid w:val="0"/>
              <w:jc w:val="both"/>
              <w:rPr>
                <w:bCs/>
                <w:sz w:val="20"/>
                <w:szCs w:val="20"/>
                <w:lang w:val="en-US"/>
              </w:rPr>
            </w:pPr>
            <w:r w:rsidRPr="007950CC">
              <w:rPr>
                <w:bCs/>
                <w:sz w:val="20"/>
                <w:szCs w:val="20"/>
                <w:lang w:val="en-US"/>
              </w:rPr>
              <w:t xml:space="preserve">Reading&amp;Listening&amp;Writing: </w:t>
            </w:r>
          </w:p>
          <w:p w14:paraId="0FE0A58B" w14:textId="77777777" w:rsidR="00B14203" w:rsidRPr="007950CC" w:rsidRDefault="00B14203" w:rsidP="00B14203">
            <w:pPr>
              <w:snapToGrid w:val="0"/>
              <w:jc w:val="both"/>
              <w:rPr>
                <w:bCs/>
                <w:sz w:val="20"/>
                <w:szCs w:val="20"/>
                <w:lang w:val="en-US"/>
              </w:rPr>
            </w:pPr>
            <w:r w:rsidRPr="007950CC">
              <w:rPr>
                <w:bCs/>
                <w:sz w:val="20"/>
                <w:szCs w:val="20"/>
                <w:lang w:val="en-US"/>
              </w:rPr>
              <w:t>Ted Ed - The secret student resistance to Hitler - Iseult Gillespie</w:t>
            </w:r>
          </w:p>
          <w:p w14:paraId="383B77D9" w14:textId="77777777" w:rsidR="00B14203" w:rsidRPr="007950CC" w:rsidRDefault="00B14203" w:rsidP="00B14203">
            <w:pPr>
              <w:snapToGrid w:val="0"/>
              <w:jc w:val="both"/>
              <w:rPr>
                <w:bCs/>
                <w:sz w:val="20"/>
                <w:szCs w:val="20"/>
                <w:lang w:val="en-US"/>
              </w:rPr>
            </w:pPr>
            <w:r w:rsidRPr="007950CC">
              <w:rPr>
                <w:bCs/>
                <w:sz w:val="20"/>
                <w:szCs w:val="20"/>
                <w:lang w:val="en-US"/>
              </w:rPr>
              <w:t>Extracts from the film “The Hacksaw Ridge”, TV series “The Umbrella Academy”</w:t>
            </w:r>
          </w:p>
          <w:p w14:paraId="5C719C11" w14:textId="77777777" w:rsidR="00B14203" w:rsidRPr="007950CC" w:rsidRDefault="00B14203" w:rsidP="00B14203">
            <w:pPr>
              <w:snapToGrid w:val="0"/>
              <w:jc w:val="both"/>
              <w:rPr>
                <w:bCs/>
                <w:sz w:val="20"/>
                <w:szCs w:val="20"/>
                <w:lang w:val="en-US"/>
              </w:rPr>
            </w:pPr>
            <w:r w:rsidRPr="007950CC">
              <w:rPr>
                <w:bCs/>
                <w:sz w:val="20"/>
                <w:szCs w:val="20"/>
                <w:lang w:val="en-US"/>
              </w:rPr>
              <w:t>Speaking: reasons for the greatest wars, role-plays from film</w:t>
            </w:r>
          </w:p>
          <w:p w14:paraId="40E4C833" w14:textId="569329B8" w:rsidR="00080FF0" w:rsidRPr="007950CC" w:rsidRDefault="00B14203" w:rsidP="00D55E3E">
            <w:pPr>
              <w:snapToGrid w:val="0"/>
              <w:jc w:val="both"/>
              <w:rPr>
                <w:b/>
                <w:sz w:val="20"/>
                <w:szCs w:val="20"/>
                <w:lang w:val="en-US"/>
              </w:rPr>
            </w:pPr>
            <w:r w:rsidRPr="007950CC">
              <w:rPr>
                <w:bCs/>
                <w:sz w:val="20"/>
                <w:szCs w:val="20"/>
                <w:lang w:val="en-US"/>
              </w:rPr>
              <w:t xml:space="preserve">Listening: The wars that inspired Game of Thrones - Alex Gendler </w:t>
            </w:r>
          </w:p>
        </w:tc>
        <w:tc>
          <w:tcPr>
            <w:tcW w:w="928" w:type="dxa"/>
            <w:shd w:val="clear" w:color="auto" w:fill="auto"/>
          </w:tcPr>
          <w:p w14:paraId="23E11B81" w14:textId="2835DC97" w:rsidR="00080FF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0DE8F40A" w14:textId="19C1C91A" w:rsidR="00080FF0" w:rsidRPr="007950CC" w:rsidRDefault="007A6C82" w:rsidP="00080FF0">
            <w:pPr>
              <w:tabs>
                <w:tab w:val="left" w:pos="1276"/>
              </w:tabs>
              <w:jc w:val="center"/>
              <w:rPr>
                <w:sz w:val="20"/>
                <w:szCs w:val="20"/>
              </w:rPr>
            </w:pPr>
            <w:r w:rsidRPr="007950CC">
              <w:rPr>
                <w:sz w:val="20"/>
                <w:szCs w:val="20"/>
              </w:rPr>
              <w:t>8</w:t>
            </w:r>
          </w:p>
        </w:tc>
      </w:tr>
      <w:tr w:rsidR="00080FF0" w:rsidRPr="007950CC" w14:paraId="6A209CA1" w14:textId="77777777" w:rsidTr="00CD0192">
        <w:tc>
          <w:tcPr>
            <w:tcW w:w="10509" w:type="dxa"/>
            <w:gridSpan w:val="4"/>
            <w:shd w:val="clear" w:color="auto" w:fill="auto"/>
          </w:tcPr>
          <w:p w14:paraId="2209B990" w14:textId="3C6CFE67" w:rsidR="00080FF0" w:rsidRPr="007950CC" w:rsidRDefault="00080FF0" w:rsidP="00080FF0">
            <w:pPr>
              <w:tabs>
                <w:tab w:val="left" w:pos="1276"/>
              </w:tabs>
              <w:jc w:val="center"/>
              <w:rPr>
                <w:b/>
                <w:bCs/>
                <w:sz w:val="20"/>
                <w:szCs w:val="20"/>
              </w:rPr>
            </w:pPr>
            <w:r w:rsidRPr="007950CC">
              <w:rPr>
                <w:b/>
                <w:bCs/>
                <w:sz w:val="20"/>
                <w:szCs w:val="20"/>
              </w:rPr>
              <w:t xml:space="preserve">MODULE 3 </w:t>
            </w:r>
            <w:r w:rsidR="007703A5" w:rsidRPr="007950CC">
              <w:rPr>
                <w:b/>
                <w:sz w:val="20"/>
                <w:szCs w:val="20"/>
                <w:lang w:val="en-US"/>
              </w:rPr>
              <w:t>Professional discourse and speech culture</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2C5223A4" w14:textId="72A17B5F" w:rsidR="00B14203" w:rsidRPr="007950CC" w:rsidRDefault="00696C36" w:rsidP="00B14203">
            <w:pPr>
              <w:snapToGrid w:val="0"/>
              <w:jc w:val="both"/>
              <w:rPr>
                <w:b/>
                <w:bCs/>
                <w:sz w:val="20"/>
                <w:szCs w:val="20"/>
                <w:lang w:val="en-US"/>
              </w:rPr>
            </w:pPr>
            <w:r w:rsidRPr="007950CC">
              <w:rPr>
                <w:b/>
                <w:bCs/>
                <w:sz w:val="20"/>
                <w:szCs w:val="20"/>
                <w:lang w:val="en-US"/>
              </w:rPr>
              <w:t>PT 11</w:t>
            </w:r>
            <w:r w:rsidR="00B14203" w:rsidRPr="007950CC">
              <w:rPr>
                <w:b/>
                <w:bCs/>
                <w:sz w:val="20"/>
                <w:szCs w:val="20"/>
                <w:lang w:val="en-US"/>
              </w:rPr>
              <w:t xml:space="preserve"> Terrorism and counterterrorism: which is worse?</w:t>
            </w:r>
          </w:p>
          <w:p w14:paraId="662E06AB" w14:textId="77777777" w:rsidR="00B14203" w:rsidRPr="007950CC" w:rsidRDefault="00B14203" w:rsidP="00B14203">
            <w:pPr>
              <w:snapToGrid w:val="0"/>
              <w:jc w:val="both"/>
              <w:rPr>
                <w:bCs/>
                <w:sz w:val="20"/>
                <w:szCs w:val="20"/>
                <w:lang w:val="en-US"/>
              </w:rPr>
            </w:pPr>
            <w:r w:rsidRPr="007950CC">
              <w:rPr>
                <w:bCs/>
                <w:sz w:val="20"/>
                <w:szCs w:val="20"/>
                <w:lang w:val="en-US"/>
              </w:rPr>
              <w:t>Vocabulary: international relations terminology, dollar diplomacy</w:t>
            </w:r>
          </w:p>
          <w:p w14:paraId="0EC2C1E3" w14:textId="77777777" w:rsidR="00B14203" w:rsidRPr="007950CC" w:rsidRDefault="00B14203" w:rsidP="00B14203">
            <w:pPr>
              <w:snapToGrid w:val="0"/>
              <w:jc w:val="both"/>
              <w:rPr>
                <w:bCs/>
                <w:sz w:val="20"/>
                <w:szCs w:val="20"/>
                <w:lang w:val="en-US"/>
              </w:rPr>
            </w:pPr>
            <w:r w:rsidRPr="007950CC">
              <w:rPr>
                <w:bCs/>
                <w:sz w:val="20"/>
                <w:szCs w:val="20"/>
                <w:lang w:val="en-US"/>
              </w:rPr>
              <w:t>Grammar: Present Participle</w:t>
            </w:r>
          </w:p>
          <w:p w14:paraId="6094ED4A" w14:textId="77777777" w:rsidR="00B14203" w:rsidRPr="007950CC" w:rsidRDefault="00B14203" w:rsidP="00B14203">
            <w:pPr>
              <w:snapToGrid w:val="0"/>
              <w:jc w:val="both"/>
              <w:rPr>
                <w:bCs/>
                <w:sz w:val="20"/>
                <w:szCs w:val="20"/>
                <w:lang w:val="en-US"/>
              </w:rPr>
            </w:pPr>
            <w:r w:rsidRPr="007950CC">
              <w:rPr>
                <w:bCs/>
                <w:sz w:val="20"/>
                <w:szCs w:val="20"/>
                <w:lang w:val="en-US"/>
              </w:rPr>
              <w:t>Reading: cases “Drone strike” and “Guantanamo Bay”</w:t>
            </w:r>
          </w:p>
          <w:p w14:paraId="4C602931" w14:textId="77777777" w:rsidR="00B14203" w:rsidRPr="007950CC" w:rsidRDefault="00B14203" w:rsidP="00B14203">
            <w:pPr>
              <w:snapToGrid w:val="0"/>
              <w:jc w:val="both"/>
              <w:rPr>
                <w:bCs/>
                <w:sz w:val="20"/>
                <w:szCs w:val="20"/>
                <w:lang w:val="en-US"/>
              </w:rPr>
            </w:pPr>
            <w:r w:rsidRPr="007950CC">
              <w:rPr>
                <w:bCs/>
                <w:sz w:val="20"/>
                <w:szCs w:val="20"/>
                <w:lang w:val="en-US"/>
              </w:rPr>
              <w:t xml:space="preserve">Speaking: discussion - Do the ends justify the means? </w:t>
            </w:r>
          </w:p>
          <w:p w14:paraId="45137502" w14:textId="20191990" w:rsidR="00DB68C0" w:rsidRPr="007950CC" w:rsidRDefault="00B14203" w:rsidP="00B14203">
            <w:pPr>
              <w:tabs>
                <w:tab w:val="left" w:pos="1276"/>
              </w:tabs>
              <w:rPr>
                <w:b/>
                <w:sz w:val="20"/>
                <w:szCs w:val="20"/>
              </w:rPr>
            </w:pPr>
            <w:r w:rsidRPr="007950CC">
              <w:rPr>
                <w:bCs/>
                <w:sz w:val="20"/>
                <w:szCs w:val="20"/>
                <w:lang w:val="en-US"/>
              </w:rPr>
              <w:t>Writing: practical exercises</w:t>
            </w:r>
          </w:p>
        </w:tc>
        <w:tc>
          <w:tcPr>
            <w:tcW w:w="928" w:type="dxa"/>
            <w:shd w:val="clear" w:color="auto" w:fill="auto"/>
          </w:tcPr>
          <w:p w14:paraId="167CA1BA" w14:textId="34B72E05" w:rsidR="00DB68C0" w:rsidRPr="007950CC" w:rsidRDefault="00D77855" w:rsidP="00080FF0">
            <w:pPr>
              <w:tabs>
                <w:tab w:val="left" w:pos="1276"/>
              </w:tabs>
              <w:jc w:val="center"/>
              <w:rPr>
                <w:sz w:val="20"/>
                <w:szCs w:val="20"/>
              </w:rPr>
            </w:pPr>
            <w:r>
              <w:rPr>
                <w:sz w:val="20"/>
                <w:szCs w:val="20"/>
              </w:rPr>
              <w:t>3</w:t>
            </w:r>
          </w:p>
        </w:tc>
        <w:tc>
          <w:tcPr>
            <w:tcW w:w="726" w:type="dxa"/>
            <w:shd w:val="clear" w:color="auto" w:fill="auto"/>
          </w:tcPr>
          <w:p w14:paraId="46550FD2" w14:textId="3A4CACAF" w:rsidR="00DB68C0" w:rsidRPr="007950CC" w:rsidRDefault="007A6C82" w:rsidP="00080FF0">
            <w:pPr>
              <w:tabs>
                <w:tab w:val="left" w:pos="1276"/>
              </w:tabs>
              <w:jc w:val="center"/>
              <w:rPr>
                <w:sz w:val="20"/>
                <w:szCs w:val="20"/>
              </w:rPr>
            </w:pPr>
            <w:r w:rsidRPr="007950CC">
              <w:rPr>
                <w:sz w:val="20"/>
                <w:szCs w:val="20"/>
              </w:rPr>
              <w:t>8</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941A7A" w:rsidRPr="007950CC" w14:paraId="2E8032EE" w14:textId="77777777" w:rsidTr="00D25C7B">
        <w:tc>
          <w:tcPr>
            <w:tcW w:w="868" w:type="dxa"/>
            <w:shd w:val="clear" w:color="auto" w:fill="auto"/>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B14203" w:rsidRPr="007950CC" w:rsidRDefault="00696C36" w:rsidP="00B14203">
            <w:pPr>
              <w:snapToGrid w:val="0"/>
              <w:jc w:val="both"/>
              <w:rPr>
                <w:sz w:val="20"/>
                <w:szCs w:val="20"/>
                <w:lang w:val="en-US"/>
              </w:rPr>
            </w:pPr>
            <w:r w:rsidRPr="007950CC">
              <w:rPr>
                <w:b/>
                <w:bCs/>
                <w:sz w:val="20"/>
                <w:szCs w:val="20"/>
                <w:lang w:val="en-US"/>
              </w:rPr>
              <w:t>PT 12</w:t>
            </w:r>
            <w:r w:rsidR="00B14203" w:rsidRPr="007950CC">
              <w:rPr>
                <w:b/>
                <w:bCs/>
                <w:sz w:val="20"/>
                <w:szCs w:val="20"/>
                <w:lang w:val="en-US"/>
              </w:rPr>
              <w:t xml:space="preserve"> </w:t>
            </w:r>
            <w:r w:rsidR="00B14203" w:rsidRPr="007950CC">
              <w:rPr>
                <w:b/>
                <w:sz w:val="20"/>
                <w:szCs w:val="20"/>
                <w:lang w:val="en-US"/>
              </w:rPr>
              <w:t>Political systems of the UK, US and Kazakhstan</w:t>
            </w:r>
          </w:p>
          <w:p w14:paraId="419D0329" w14:textId="77777777" w:rsidR="00B14203" w:rsidRPr="007950CC" w:rsidRDefault="00B14203" w:rsidP="00B14203">
            <w:pPr>
              <w:snapToGrid w:val="0"/>
              <w:jc w:val="both"/>
              <w:rPr>
                <w:bCs/>
                <w:sz w:val="20"/>
                <w:szCs w:val="20"/>
                <w:lang w:val="en-US"/>
              </w:rPr>
            </w:pPr>
            <w:r w:rsidRPr="007950CC">
              <w:rPr>
                <w:sz w:val="20"/>
                <w:szCs w:val="20"/>
                <w:lang w:val="en-US"/>
              </w:rPr>
              <w:t>Vocabulary: political systems and ministries</w:t>
            </w:r>
          </w:p>
          <w:p w14:paraId="3F8F1536"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Newspapers about royal family.  </w:t>
            </w:r>
          </w:p>
          <w:p w14:paraId="6F2D7FDF" w14:textId="77777777" w:rsidR="00B14203" w:rsidRPr="007950CC" w:rsidRDefault="00B14203" w:rsidP="00B14203">
            <w:pPr>
              <w:tabs>
                <w:tab w:val="left" w:pos="7080"/>
              </w:tabs>
              <w:jc w:val="both"/>
              <w:rPr>
                <w:sz w:val="20"/>
                <w:szCs w:val="20"/>
                <w:lang w:val="en-US"/>
              </w:rPr>
            </w:pPr>
            <w:r w:rsidRPr="007950CC">
              <w:rPr>
                <w:sz w:val="20"/>
                <w:szCs w:val="20"/>
                <w:lang w:val="en-US"/>
              </w:rPr>
              <w:t>Listening: Mass Media and American politics</w:t>
            </w:r>
          </w:p>
          <w:p w14:paraId="3F8F8440" w14:textId="77777777" w:rsidR="00B14203" w:rsidRPr="007950CC" w:rsidRDefault="00B14203" w:rsidP="00B14203">
            <w:pPr>
              <w:tabs>
                <w:tab w:val="left" w:pos="7080"/>
              </w:tabs>
              <w:jc w:val="both"/>
              <w:rPr>
                <w:sz w:val="20"/>
                <w:szCs w:val="20"/>
                <w:lang w:val="en-US"/>
              </w:rPr>
            </w:pPr>
            <w:r w:rsidRPr="007950CC">
              <w:rPr>
                <w:sz w:val="20"/>
                <w:szCs w:val="20"/>
                <w:lang w:val="en-US"/>
              </w:rPr>
              <w:t>Speaking: Vienn Diagram, quiz</w:t>
            </w:r>
          </w:p>
          <w:p w14:paraId="7FD15700" w14:textId="77777777" w:rsidR="00B14203" w:rsidRPr="007950CC" w:rsidRDefault="00B14203" w:rsidP="00B14203">
            <w:pPr>
              <w:snapToGrid w:val="0"/>
              <w:jc w:val="both"/>
              <w:rPr>
                <w:sz w:val="20"/>
                <w:szCs w:val="20"/>
                <w:lang w:val="en-US"/>
              </w:rPr>
            </w:pPr>
            <w:r w:rsidRPr="007950CC">
              <w:rPr>
                <w:sz w:val="20"/>
                <w:szCs w:val="20"/>
                <w:lang w:val="en-US"/>
              </w:rPr>
              <w:lastRenderedPageBreak/>
              <w:t>Grammar: Used to/ to be used to / get used to</w:t>
            </w:r>
          </w:p>
          <w:p w14:paraId="77752540" w14:textId="1D038D58" w:rsidR="00941A7A" w:rsidRPr="007950CC" w:rsidRDefault="00B14203" w:rsidP="00B14203">
            <w:pPr>
              <w:tabs>
                <w:tab w:val="left" w:pos="1276"/>
              </w:tabs>
              <w:rPr>
                <w:b/>
                <w:sz w:val="20"/>
                <w:szCs w:val="20"/>
              </w:rPr>
            </w:pPr>
            <w:r w:rsidRPr="007950CC">
              <w:rPr>
                <w:sz w:val="20"/>
                <w:szCs w:val="20"/>
                <w:lang w:val="en-US"/>
              </w:rPr>
              <w:t>Writing: padlet story “Passive Voice or Haunted”</w:t>
            </w:r>
          </w:p>
        </w:tc>
        <w:tc>
          <w:tcPr>
            <w:tcW w:w="928" w:type="dxa"/>
            <w:shd w:val="clear" w:color="auto" w:fill="auto"/>
          </w:tcPr>
          <w:p w14:paraId="6422F453" w14:textId="630C3A70" w:rsidR="00941A7A" w:rsidRPr="007950CC" w:rsidRDefault="00D77855" w:rsidP="00080FF0">
            <w:pPr>
              <w:tabs>
                <w:tab w:val="left" w:pos="1276"/>
              </w:tabs>
              <w:jc w:val="center"/>
              <w:rPr>
                <w:sz w:val="20"/>
                <w:szCs w:val="20"/>
              </w:rPr>
            </w:pPr>
            <w:r>
              <w:rPr>
                <w:sz w:val="20"/>
                <w:szCs w:val="20"/>
              </w:rPr>
              <w:lastRenderedPageBreak/>
              <w:t>3</w:t>
            </w:r>
          </w:p>
        </w:tc>
        <w:tc>
          <w:tcPr>
            <w:tcW w:w="726" w:type="dxa"/>
            <w:shd w:val="clear" w:color="auto" w:fill="auto"/>
          </w:tcPr>
          <w:p w14:paraId="2C03F2A3" w14:textId="2A897EEE" w:rsidR="00941A7A" w:rsidRPr="007950CC" w:rsidRDefault="007A6C82" w:rsidP="00080FF0">
            <w:pPr>
              <w:tabs>
                <w:tab w:val="left" w:pos="1276"/>
              </w:tabs>
              <w:jc w:val="center"/>
              <w:rPr>
                <w:sz w:val="20"/>
                <w:szCs w:val="20"/>
              </w:rPr>
            </w:pPr>
            <w:r w:rsidRPr="007950CC">
              <w:rPr>
                <w:sz w:val="20"/>
                <w:szCs w:val="20"/>
              </w:rPr>
              <w:t>8</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lastRenderedPageBreak/>
              <w:t>13</w:t>
            </w:r>
          </w:p>
        </w:tc>
        <w:tc>
          <w:tcPr>
            <w:tcW w:w="7987" w:type="dxa"/>
            <w:shd w:val="clear" w:color="auto" w:fill="auto"/>
          </w:tcPr>
          <w:p w14:paraId="2C5AEDA5" w14:textId="5965EAF5" w:rsidR="00B14203" w:rsidRPr="007950CC" w:rsidRDefault="00696C36" w:rsidP="00B14203">
            <w:pPr>
              <w:snapToGrid w:val="0"/>
              <w:jc w:val="both"/>
              <w:rPr>
                <w:b/>
                <w:sz w:val="20"/>
                <w:szCs w:val="20"/>
                <w:lang w:val="en-US"/>
              </w:rPr>
            </w:pPr>
            <w:r w:rsidRPr="007950CC">
              <w:rPr>
                <w:b/>
                <w:bCs/>
                <w:sz w:val="20"/>
                <w:szCs w:val="20"/>
                <w:lang w:val="en-US"/>
              </w:rPr>
              <w:t>PT 13</w:t>
            </w:r>
            <w:r w:rsidR="00B14203" w:rsidRPr="007950CC">
              <w:rPr>
                <w:b/>
                <w:bCs/>
                <w:sz w:val="20"/>
                <w:szCs w:val="20"/>
                <w:lang w:val="en-US"/>
              </w:rPr>
              <w:t xml:space="preserve"> </w:t>
            </w:r>
            <w:r w:rsidR="00B14203" w:rsidRPr="007950CC">
              <w:rPr>
                <w:b/>
                <w:sz w:val="20"/>
                <w:szCs w:val="20"/>
                <w:lang w:val="en-US"/>
              </w:rPr>
              <w:t>Elections and political campaigns</w:t>
            </w:r>
          </w:p>
          <w:p w14:paraId="375B9E52" w14:textId="77777777" w:rsidR="00B14203" w:rsidRPr="007950CC" w:rsidRDefault="00B14203" w:rsidP="00B14203">
            <w:pPr>
              <w:snapToGrid w:val="0"/>
              <w:jc w:val="both"/>
              <w:rPr>
                <w:sz w:val="20"/>
                <w:szCs w:val="20"/>
                <w:lang w:val="en-US"/>
              </w:rPr>
            </w:pPr>
            <w:r w:rsidRPr="007950CC">
              <w:rPr>
                <w:sz w:val="20"/>
                <w:szCs w:val="20"/>
                <w:lang w:val="en-US"/>
              </w:rPr>
              <w:t>Vocabulary: professional – elections</w:t>
            </w:r>
          </w:p>
          <w:p w14:paraId="50D57F4A" w14:textId="77777777" w:rsidR="00B14203" w:rsidRPr="007950CC" w:rsidRDefault="00B14203" w:rsidP="00B14203">
            <w:pPr>
              <w:snapToGrid w:val="0"/>
              <w:jc w:val="both"/>
              <w:rPr>
                <w:sz w:val="20"/>
                <w:szCs w:val="20"/>
                <w:lang w:val="en-US"/>
              </w:rPr>
            </w:pPr>
            <w:r w:rsidRPr="007950CC">
              <w:rPr>
                <w:sz w:val="20"/>
                <w:szCs w:val="20"/>
                <w:lang w:val="en-US"/>
              </w:rPr>
              <w:t>Grammar: Reported Speech review</w:t>
            </w:r>
          </w:p>
          <w:p w14:paraId="29810902"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Electoral systems in different countries    </w:t>
            </w:r>
          </w:p>
          <w:p w14:paraId="5643645F" w14:textId="77777777" w:rsidR="00B14203" w:rsidRPr="007950CC" w:rsidRDefault="00B14203" w:rsidP="00B14203">
            <w:pPr>
              <w:tabs>
                <w:tab w:val="left" w:pos="7080"/>
              </w:tabs>
              <w:jc w:val="both"/>
              <w:rPr>
                <w:sz w:val="20"/>
                <w:szCs w:val="20"/>
                <w:lang w:val="en-US"/>
              </w:rPr>
            </w:pPr>
            <w:r w:rsidRPr="007950CC">
              <w:rPr>
                <w:sz w:val="20"/>
                <w:szCs w:val="20"/>
                <w:lang w:val="en-US"/>
              </w:rPr>
              <w:t>Listening: campaign speeches of well-known politicians</w:t>
            </w:r>
          </w:p>
          <w:p w14:paraId="726E77C3"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Speaking: Presidential elections in Kazakhstan. Rules.  </w:t>
            </w:r>
          </w:p>
          <w:p w14:paraId="7F45FEE2" w14:textId="12F55939" w:rsidR="00941A7A" w:rsidRPr="007950CC" w:rsidRDefault="00B14203" w:rsidP="00B14203">
            <w:pPr>
              <w:tabs>
                <w:tab w:val="left" w:pos="1276"/>
              </w:tabs>
              <w:rPr>
                <w:b/>
                <w:sz w:val="20"/>
                <w:szCs w:val="20"/>
              </w:rPr>
            </w:pPr>
            <w:r w:rsidRPr="007950CC">
              <w:rPr>
                <w:sz w:val="20"/>
                <w:szCs w:val="20"/>
                <w:lang w:val="en-US"/>
              </w:rPr>
              <w:t xml:space="preserve">Writing: give 5 facts about Mass Media and Elections in our country  </w:t>
            </w:r>
          </w:p>
        </w:tc>
        <w:tc>
          <w:tcPr>
            <w:tcW w:w="928" w:type="dxa"/>
            <w:shd w:val="clear" w:color="auto" w:fill="auto"/>
          </w:tcPr>
          <w:p w14:paraId="3B502940" w14:textId="711F39E1"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0D4B4D8D" w14:textId="77D743A1"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7BFD26BF" w14:textId="77777777" w:rsidR="00090950" w:rsidRPr="007950CC" w:rsidRDefault="00090950" w:rsidP="00090950">
            <w:pPr>
              <w:snapToGrid w:val="0"/>
              <w:jc w:val="both"/>
              <w:rPr>
                <w:b/>
                <w:bCs/>
                <w:sz w:val="20"/>
                <w:szCs w:val="20"/>
                <w:lang w:val="en-US"/>
              </w:rPr>
            </w:pPr>
            <w:r w:rsidRPr="007950CC">
              <w:rPr>
                <w:b/>
                <w:bCs/>
                <w:sz w:val="20"/>
                <w:szCs w:val="20"/>
                <w:lang w:val="en-US"/>
              </w:rPr>
              <w:t>PT 14 Cross cultural negotiations</w:t>
            </w:r>
          </w:p>
          <w:p w14:paraId="39C46F63" w14:textId="77777777" w:rsidR="00090950" w:rsidRPr="007950CC" w:rsidRDefault="00090950" w:rsidP="00090950">
            <w:pPr>
              <w:snapToGrid w:val="0"/>
              <w:jc w:val="both"/>
              <w:rPr>
                <w:bCs/>
                <w:sz w:val="20"/>
                <w:szCs w:val="20"/>
                <w:lang w:val="en-US"/>
              </w:rPr>
            </w:pPr>
            <w:r w:rsidRPr="007950CC">
              <w:rPr>
                <w:bCs/>
                <w:sz w:val="20"/>
                <w:szCs w:val="20"/>
                <w:lang w:val="en-US"/>
              </w:rPr>
              <w:t>Vocabulary: professional terminology</w:t>
            </w:r>
          </w:p>
          <w:p w14:paraId="3FF20880" w14:textId="77777777" w:rsidR="00090950" w:rsidRPr="007950CC" w:rsidRDefault="00090950" w:rsidP="00090950">
            <w:pPr>
              <w:snapToGrid w:val="0"/>
              <w:jc w:val="both"/>
              <w:rPr>
                <w:bCs/>
                <w:sz w:val="20"/>
                <w:szCs w:val="20"/>
                <w:lang w:val="en-US"/>
              </w:rPr>
            </w:pPr>
            <w:r w:rsidRPr="007950CC">
              <w:rPr>
                <w:bCs/>
                <w:sz w:val="20"/>
                <w:szCs w:val="20"/>
                <w:lang w:val="en-US"/>
              </w:rPr>
              <w:t>Grammar: linking words and conjunctions</w:t>
            </w:r>
          </w:p>
          <w:p w14:paraId="433CE0AE" w14:textId="77777777" w:rsidR="00090950" w:rsidRPr="007950CC" w:rsidRDefault="00090950" w:rsidP="00090950">
            <w:pPr>
              <w:snapToGrid w:val="0"/>
              <w:jc w:val="both"/>
              <w:rPr>
                <w:bCs/>
                <w:sz w:val="20"/>
                <w:szCs w:val="20"/>
                <w:lang w:val="en-US"/>
              </w:rPr>
            </w:pPr>
            <w:r w:rsidRPr="007950CC">
              <w:rPr>
                <w:bCs/>
                <w:sz w:val="20"/>
                <w:szCs w:val="20"/>
                <w:lang w:val="en-US"/>
              </w:rPr>
              <w:t>Reading: Cross cultural negotiations</w:t>
            </w:r>
          </w:p>
          <w:p w14:paraId="1184464F" w14:textId="77777777" w:rsidR="00090950" w:rsidRPr="007950CC" w:rsidRDefault="00090950" w:rsidP="00090950">
            <w:pPr>
              <w:snapToGrid w:val="0"/>
              <w:jc w:val="both"/>
              <w:rPr>
                <w:sz w:val="20"/>
                <w:szCs w:val="20"/>
                <w:lang w:val="en-US"/>
              </w:rPr>
            </w:pPr>
            <w:r w:rsidRPr="007950CC">
              <w:rPr>
                <w:bCs/>
                <w:sz w:val="20"/>
                <w:szCs w:val="20"/>
                <w:lang w:val="en-US"/>
              </w:rPr>
              <w:t xml:space="preserve">Writing&amp;Speaking: </w:t>
            </w:r>
            <w:r w:rsidRPr="007950CC">
              <w:rPr>
                <w:sz w:val="20"/>
                <w:szCs w:val="20"/>
                <w:lang w:val="en-US"/>
              </w:rPr>
              <w:t>prepare a prezi presentation on the topic “Peculiarities of non-verbal communication in different countries”. Each student chooses a different country, does research and presents results in the form of prezie presentation</w:t>
            </w:r>
          </w:p>
          <w:p w14:paraId="5C70DFFA" w14:textId="1A8A0909" w:rsidR="00941A7A" w:rsidRPr="007950CC" w:rsidRDefault="00090950" w:rsidP="00090950">
            <w:pPr>
              <w:tabs>
                <w:tab w:val="left" w:pos="1276"/>
              </w:tabs>
              <w:rPr>
                <w:b/>
                <w:sz w:val="20"/>
                <w:szCs w:val="20"/>
              </w:rPr>
            </w:pPr>
            <w:r w:rsidRPr="007950CC">
              <w:rPr>
                <w:sz w:val="20"/>
                <w:szCs w:val="20"/>
                <w:lang w:val="en-US"/>
              </w:rPr>
              <w:t>Listening: Little things that are different about life in France | French culture</w:t>
            </w:r>
          </w:p>
        </w:tc>
        <w:tc>
          <w:tcPr>
            <w:tcW w:w="928" w:type="dxa"/>
            <w:shd w:val="clear" w:color="auto" w:fill="auto"/>
          </w:tcPr>
          <w:p w14:paraId="714D747A" w14:textId="4CB61049"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437A536C" w14:textId="184A6928"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5EE1BE3A" w14:textId="07FC69C0" w:rsidR="00696C36" w:rsidRPr="007950CC" w:rsidRDefault="00696C36" w:rsidP="00696C36">
            <w:pPr>
              <w:snapToGrid w:val="0"/>
              <w:jc w:val="both"/>
              <w:rPr>
                <w:b/>
                <w:bCs/>
                <w:sz w:val="20"/>
                <w:szCs w:val="20"/>
                <w:lang w:val="en-US"/>
              </w:rPr>
            </w:pPr>
            <w:r w:rsidRPr="007950CC">
              <w:rPr>
                <w:b/>
                <w:bCs/>
                <w:sz w:val="20"/>
                <w:szCs w:val="20"/>
                <w:lang w:val="en-US"/>
              </w:rPr>
              <w:t>PT 15 Public Speaking: using professional language</w:t>
            </w:r>
          </w:p>
          <w:p w14:paraId="154BA106" w14:textId="77777777" w:rsidR="00696C36" w:rsidRPr="007950CC" w:rsidRDefault="00696C36" w:rsidP="00696C36">
            <w:pPr>
              <w:snapToGrid w:val="0"/>
              <w:jc w:val="both"/>
              <w:rPr>
                <w:bCs/>
                <w:sz w:val="20"/>
                <w:szCs w:val="20"/>
                <w:lang w:val="en-US"/>
              </w:rPr>
            </w:pPr>
            <w:r w:rsidRPr="007950CC">
              <w:rPr>
                <w:bCs/>
                <w:sz w:val="20"/>
                <w:szCs w:val="20"/>
                <w:lang w:val="en-US"/>
              </w:rPr>
              <w:t>Vocabulary: international relations terminology</w:t>
            </w:r>
          </w:p>
          <w:p w14:paraId="116D1084" w14:textId="77777777" w:rsidR="00696C36" w:rsidRPr="007950CC" w:rsidRDefault="00696C36" w:rsidP="00696C36">
            <w:pPr>
              <w:snapToGrid w:val="0"/>
              <w:jc w:val="both"/>
              <w:rPr>
                <w:bCs/>
                <w:sz w:val="20"/>
                <w:szCs w:val="20"/>
                <w:lang w:val="en-US"/>
              </w:rPr>
            </w:pPr>
            <w:r w:rsidRPr="007950CC">
              <w:rPr>
                <w:bCs/>
                <w:sz w:val="20"/>
                <w:szCs w:val="20"/>
                <w:lang w:val="en-US"/>
              </w:rPr>
              <w:t>Grammar: 1-14-week review</w:t>
            </w:r>
          </w:p>
          <w:p w14:paraId="201F474F" w14:textId="77777777" w:rsidR="00696C36" w:rsidRPr="007950CC" w:rsidRDefault="00696C36" w:rsidP="00696C36">
            <w:pPr>
              <w:snapToGrid w:val="0"/>
              <w:jc w:val="both"/>
              <w:rPr>
                <w:bCs/>
                <w:sz w:val="20"/>
                <w:szCs w:val="20"/>
                <w:lang w:val="en-US"/>
              </w:rPr>
            </w:pPr>
            <w:r w:rsidRPr="007950CC">
              <w:rPr>
                <w:bCs/>
                <w:sz w:val="20"/>
                <w:szCs w:val="20"/>
                <w:lang w:val="en-US"/>
              </w:rPr>
              <w:t>Speaking: group negotiations (role play with representatives from different countries)</w:t>
            </w:r>
          </w:p>
          <w:p w14:paraId="6AFF73BE" w14:textId="77777777" w:rsidR="00696C36" w:rsidRPr="007950CC" w:rsidRDefault="00696C36" w:rsidP="00696C36">
            <w:pPr>
              <w:snapToGrid w:val="0"/>
              <w:jc w:val="both"/>
              <w:rPr>
                <w:bCs/>
                <w:sz w:val="20"/>
                <w:szCs w:val="20"/>
                <w:lang w:val="en-US"/>
              </w:rPr>
            </w:pPr>
            <w:r w:rsidRPr="007950CC">
              <w:rPr>
                <w:bCs/>
                <w:sz w:val="20"/>
                <w:szCs w:val="20"/>
                <w:lang w:val="en-US"/>
              </w:rPr>
              <w:t>Writing: padlet platform</w:t>
            </w:r>
          </w:p>
          <w:p w14:paraId="16151EC2" w14:textId="65083C41" w:rsidR="00941A7A" w:rsidRPr="007950CC" w:rsidRDefault="00696C36" w:rsidP="00696C36">
            <w:pPr>
              <w:tabs>
                <w:tab w:val="left" w:pos="1276"/>
              </w:tabs>
              <w:rPr>
                <w:b/>
                <w:sz w:val="20"/>
                <w:szCs w:val="20"/>
              </w:rPr>
            </w:pPr>
            <w:r w:rsidRPr="007950CC">
              <w:rPr>
                <w:bCs/>
                <w:sz w:val="20"/>
                <w:szCs w:val="20"/>
                <w:lang w:val="en-US"/>
              </w:rPr>
              <w:t>Listening: BBC learning platform</w:t>
            </w:r>
          </w:p>
        </w:tc>
        <w:tc>
          <w:tcPr>
            <w:tcW w:w="928" w:type="dxa"/>
            <w:shd w:val="clear" w:color="auto" w:fill="auto"/>
          </w:tcPr>
          <w:p w14:paraId="4349AE46" w14:textId="0EDF7436" w:rsidR="00941A7A" w:rsidRPr="007950CC" w:rsidRDefault="00D77855" w:rsidP="00941A7A">
            <w:pPr>
              <w:tabs>
                <w:tab w:val="left" w:pos="1276"/>
              </w:tabs>
              <w:jc w:val="center"/>
              <w:rPr>
                <w:sz w:val="20"/>
                <w:szCs w:val="20"/>
              </w:rPr>
            </w:pPr>
            <w:r>
              <w:rPr>
                <w:sz w:val="20"/>
                <w:szCs w:val="20"/>
              </w:rPr>
              <w:t>3</w:t>
            </w:r>
          </w:p>
        </w:tc>
        <w:tc>
          <w:tcPr>
            <w:tcW w:w="726" w:type="dxa"/>
            <w:shd w:val="clear" w:color="auto" w:fill="auto"/>
          </w:tcPr>
          <w:p w14:paraId="7CAF9D4D" w14:textId="79B0EC22"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7A94A836" w:rsidR="00941A7A" w:rsidRPr="007950CC" w:rsidRDefault="0004510D" w:rsidP="00941A7A">
            <w:pPr>
              <w:tabs>
                <w:tab w:val="left" w:pos="1276"/>
              </w:tabs>
              <w:jc w:val="center"/>
              <w:rPr>
                <w:sz w:val="20"/>
                <w:szCs w:val="20"/>
              </w:rPr>
            </w:pPr>
            <w:r w:rsidRPr="007950CC">
              <w:rPr>
                <w:sz w:val="20"/>
                <w:szCs w:val="20"/>
              </w:rPr>
              <w:t>30</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77777777"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________________________ Delovarova  L .F</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Head of Diplomatic Translation Department ______________________ Seidikenova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on the Quality of Teaching and Learning__________________________________ Yerimpasheva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39D9B99D" w14:textId="36CC613F" w:rsidR="00345A90" w:rsidRDefault="00345A90" w:rsidP="00472022">
      <w:pPr>
        <w:jc w:val="both"/>
        <w:rPr>
          <w:b/>
          <w:lang w:val="en-US"/>
        </w:rPr>
      </w:pPr>
    </w:p>
    <w:p w14:paraId="59BB7345" w14:textId="0741FF8D" w:rsidR="00504317" w:rsidRDefault="00504317" w:rsidP="00472022">
      <w:pPr>
        <w:jc w:val="both"/>
        <w:rPr>
          <w:b/>
          <w:lang w:val="en-US"/>
        </w:rPr>
      </w:pPr>
    </w:p>
    <w:p w14:paraId="09F583C4" w14:textId="2ACCAAE1" w:rsidR="00504317" w:rsidRDefault="00504317" w:rsidP="00472022">
      <w:pPr>
        <w:jc w:val="both"/>
        <w:rPr>
          <w:b/>
          <w:lang w:val="en-US"/>
        </w:rPr>
      </w:pPr>
    </w:p>
    <w:p w14:paraId="08C447D1" w14:textId="6D03DABD" w:rsidR="00504317" w:rsidRDefault="00504317" w:rsidP="00472022">
      <w:pPr>
        <w:jc w:val="both"/>
        <w:rPr>
          <w:b/>
          <w:lang w:val="en-US"/>
        </w:rPr>
      </w:pPr>
    </w:p>
    <w:p w14:paraId="47EB7F3E" w14:textId="307D4DA8" w:rsidR="00504317" w:rsidRDefault="00504317" w:rsidP="00472022">
      <w:pPr>
        <w:jc w:val="both"/>
        <w:rPr>
          <w:b/>
          <w:lang w:val="en-US"/>
        </w:rPr>
      </w:pPr>
    </w:p>
    <w:p w14:paraId="52190198" w14:textId="245EFCB6" w:rsidR="00504317" w:rsidRDefault="00504317" w:rsidP="00472022">
      <w:pPr>
        <w:jc w:val="both"/>
        <w:rPr>
          <w:b/>
          <w:lang w:val="en-US"/>
        </w:rPr>
      </w:pPr>
    </w:p>
    <w:p w14:paraId="6B119972" w14:textId="1D38A79F" w:rsidR="00504317" w:rsidRDefault="00504317" w:rsidP="00472022">
      <w:pPr>
        <w:jc w:val="both"/>
        <w:rPr>
          <w:b/>
          <w:lang w:val="en-US"/>
        </w:rPr>
      </w:pPr>
    </w:p>
    <w:p w14:paraId="21834652" w14:textId="442D7D2C" w:rsidR="00504317" w:rsidRDefault="00504317" w:rsidP="00472022">
      <w:pPr>
        <w:jc w:val="both"/>
        <w:rPr>
          <w:b/>
          <w:lang w:val="en-US"/>
        </w:rPr>
      </w:pPr>
    </w:p>
    <w:p w14:paraId="2027E278" w14:textId="3527D522" w:rsidR="00504317" w:rsidRDefault="00504317" w:rsidP="00472022">
      <w:pPr>
        <w:jc w:val="both"/>
        <w:rPr>
          <w:b/>
          <w:lang w:val="en-US"/>
        </w:rPr>
      </w:pPr>
    </w:p>
    <w:p w14:paraId="54285463" w14:textId="2A3A4E68" w:rsidR="00504317" w:rsidRDefault="00504317" w:rsidP="00472022">
      <w:pPr>
        <w:jc w:val="both"/>
        <w:rPr>
          <w:b/>
          <w:lang w:val="en-US"/>
        </w:rPr>
      </w:pPr>
    </w:p>
    <w:p w14:paraId="19DEA99A" w14:textId="0E1D26CE" w:rsidR="00504317" w:rsidRDefault="00504317" w:rsidP="00472022">
      <w:pPr>
        <w:jc w:val="both"/>
        <w:rPr>
          <w:b/>
          <w:lang w:val="en-US"/>
        </w:rPr>
      </w:pPr>
    </w:p>
    <w:p w14:paraId="0F66669C" w14:textId="667B23DE" w:rsidR="00504317" w:rsidRDefault="00504317" w:rsidP="00472022">
      <w:pPr>
        <w:jc w:val="both"/>
        <w:rPr>
          <w:b/>
          <w:lang w:val="en-US"/>
        </w:rPr>
      </w:pPr>
    </w:p>
    <w:p w14:paraId="1D1BFA81" w14:textId="5565EE32" w:rsidR="00504317" w:rsidRDefault="00504317" w:rsidP="00472022">
      <w:pPr>
        <w:jc w:val="both"/>
        <w:rPr>
          <w:b/>
          <w:lang w:val="en-US"/>
        </w:rPr>
      </w:pPr>
    </w:p>
    <w:p w14:paraId="426FCB02" w14:textId="55CBD335" w:rsidR="00504317" w:rsidRDefault="00504317" w:rsidP="00472022">
      <w:pPr>
        <w:jc w:val="both"/>
        <w:rPr>
          <w:b/>
          <w:lang w:val="en-US"/>
        </w:rPr>
      </w:pPr>
    </w:p>
    <w:p w14:paraId="07727D09" w14:textId="4E338182" w:rsidR="00504317" w:rsidRDefault="00504317" w:rsidP="00472022">
      <w:pPr>
        <w:jc w:val="both"/>
        <w:rPr>
          <w:b/>
          <w:lang w:val="en-US"/>
        </w:rPr>
      </w:pPr>
    </w:p>
    <w:p w14:paraId="28FC3DC2" w14:textId="6FD9F3AC" w:rsidR="00504317" w:rsidRDefault="00504317"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D053CCA" w14:textId="77777777" w:rsidR="00504317" w:rsidRDefault="00504317" w:rsidP="00504317">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0CF9E6CE" w14:textId="77777777" w:rsidR="00504317" w:rsidRDefault="00504317" w:rsidP="00504317">
      <w:pPr>
        <w:tabs>
          <w:tab w:val="left" w:pos="1276"/>
        </w:tabs>
        <w:jc w:val="both"/>
        <w:rPr>
          <w:b/>
          <w:sz w:val="20"/>
          <w:szCs w:val="20"/>
          <w:lang w:val="en-US"/>
        </w:rPr>
      </w:pPr>
      <w:r>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2"/>
        <w:gridCol w:w="2174"/>
        <w:gridCol w:w="1535"/>
        <w:gridCol w:w="2417"/>
        <w:gridCol w:w="1722"/>
      </w:tblGrid>
      <w:tr w:rsidR="00504317"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Criteria  </w:t>
            </w:r>
            <w:r>
              <w:rPr>
                <w:rStyle w:val="normaltextrun"/>
                <w:color w:val="000000"/>
                <w:sz w:val="20"/>
                <w:szCs w:val="20"/>
                <w:lang w:eastAsia="en-US"/>
              </w:rPr>
              <w:t> </w:t>
            </w:r>
            <w:r>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«Excellent» </w:t>
            </w:r>
            <w:r>
              <w:rPr>
                <w:rStyle w:val="normaltextrun"/>
                <w:color w:val="000000"/>
                <w:sz w:val="20"/>
                <w:szCs w:val="20"/>
                <w:lang w:eastAsia="en-US"/>
              </w:rPr>
              <w:t> </w:t>
            </w:r>
            <w:r>
              <w:rPr>
                <w:rStyle w:val="eop"/>
                <w:color w:val="000000"/>
                <w:sz w:val="20"/>
                <w:szCs w:val="20"/>
                <w:lang w:eastAsia="en-US"/>
              </w:rPr>
              <w:t> </w:t>
            </w:r>
          </w:p>
          <w:p w14:paraId="2037DFC1"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sz w:val="20"/>
                <w:szCs w:val="20"/>
                <w:lang w:eastAsia="en-US"/>
              </w:rPr>
              <w:t>25-30%</w:t>
            </w:r>
            <w:r>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«Good» </w:t>
            </w:r>
            <w:r>
              <w:rPr>
                <w:rStyle w:val="normaltextrun"/>
                <w:color w:val="000000"/>
                <w:sz w:val="20"/>
                <w:szCs w:val="20"/>
                <w:lang w:eastAsia="en-US"/>
              </w:rPr>
              <w:t> </w:t>
            </w:r>
            <w:r>
              <w:rPr>
                <w:rStyle w:val="eop"/>
                <w:color w:val="000000"/>
                <w:sz w:val="20"/>
                <w:szCs w:val="20"/>
                <w:lang w:eastAsia="en-US"/>
              </w:rPr>
              <w:t> </w:t>
            </w:r>
          </w:p>
          <w:p w14:paraId="13A5294C"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sz w:val="20"/>
                <w:szCs w:val="20"/>
                <w:lang w:eastAsia="en-US"/>
              </w:rPr>
              <w:t>20-20%</w:t>
            </w:r>
            <w:r>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«Satisfactory»</w:t>
            </w:r>
            <w:r>
              <w:rPr>
                <w:rStyle w:val="normaltextrun"/>
                <w:color w:val="000000"/>
                <w:sz w:val="20"/>
                <w:szCs w:val="20"/>
                <w:lang w:eastAsia="en-US"/>
              </w:rPr>
              <w:t> </w:t>
            </w:r>
            <w:r>
              <w:rPr>
                <w:rStyle w:val="eop"/>
                <w:color w:val="000000"/>
                <w:sz w:val="20"/>
                <w:szCs w:val="20"/>
                <w:lang w:eastAsia="en-US"/>
              </w:rPr>
              <w:t> </w:t>
            </w:r>
          </w:p>
          <w:p w14:paraId="7AEA359E"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15-20%</w:t>
            </w:r>
            <w:r>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«Unsatisfactory»</w:t>
            </w:r>
            <w:r>
              <w:rPr>
                <w:rStyle w:val="normaltextrun"/>
                <w:color w:val="000000"/>
                <w:sz w:val="20"/>
                <w:szCs w:val="20"/>
                <w:lang w:eastAsia="en-US"/>
              </w:rPr>
              <w:t> </w:t>
            </w:r>
            <w:r>
              <w:rPr>
                <w:rStyle w:val="eop"/>
                <w:color w:val="000000"/>
                <w:sz w:val="20"/>
                <w:szCs w:val="20"/>
                <w:lang w:eastAsia="en-US"/>
              </w:rPr>
              <w:t> </w:t>
            </w:r>
          </w:p>
          <w:p w14:paraId="5B5AE775" w14:textId="77777777" w:rsidR="00504317" w:rsidRDefault="00504317" w:rsidP="00934308">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0 – 15%</w:t>
            </w:r>
            <w:r>
              <w:rPr>
                <w:rStyle w:val="eop"/>
                <w:color w:val="000000"/>
                <w:sz w:val="20"/>
                <w:szCs w:val="20"/>
                <w:lang w:eastAsia="en-US"/>
              </w:rPr>
              <w:t> </w:t>
            </w:r>
          </w:p>
        </w:tc>
      </w:tr>
      <w:tr w:rsidR="00504317" w:rsidRPr="00091BD3"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Default="00504317" w:rsidP="00934308">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B917DA" w:rsidRDefault="00504317" w:rsidP="00934308">
            <w:r w:rsidRPr="00B917DA">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B917DA" w:rsidRDefault="00504317" w:rsidP="00934308">
            <w:r w:rsidRPr="00B917DA">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B917DA" w:rsidRDefault="00504317" w:rsidP="00934308">
            <w:r w:rsidRPr="00B917DA">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Default="00504317" w:rsidP="00934308">
            <w:r w:rsidRPr="00B917DA">
              <w:t>There is no clear statement of the purpose and objectives of the presentation.</w:t>
            </w:r>
          </w:p>
        </w:tc>
      </w:tr>
      <w:tr w:rsidR="00504317" w:rsidRPr="00091BD3"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Default="00504317" w:rsidP="00934308">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065161" w:rsidRDefault="00504317" w:rsidP="00934308">
            <w:r w:rsidRPr="00065161">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065161" w:rsidRDefault="00504317" w:rsidP="00934308">
            <w:r w:rsidRPr="00065161">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065161" w:rsidRDefault="00504317" w:rsidP="00934308">
            <w:r w:rsidRPr="00065161">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Default="00504317" w:rsidP="00934308">
            <w:r w:rsidRPr="00065161">
              <w:t>No relevant lexical or grammatical structures are used, resulting in numerous errors that obscure meaning.</w:t>
            </w:r>
          </w:p>
        </w:tc>
      </w:tr>
      <w:tr w:rsidR="00504317" w:rsidRPr="00091BD3"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Default="00504317" w:rsidP="00934308">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B16335" w:rsidRDefault="00504317" w:rsidP="00934308">
            <w:r w:rsidRPr="00B16335">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B16335" w:rsidRDefault="00504317" w:rsidP="00934308">
            <w:r w:rsidRPr="00B16335">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B16335" w:rsidRDefault="00504317" w:rsidP="00934308">
            <w:r w:rsidRPr="00B16335">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Default="00504317" w:rsidP="00934308">
            <w:r w:rsidRPr="00B16335">
              <w:t>Lack of analysis; the presentation is superficial and difficult to follow. Primarily consists of text without visual aids.</w:t>
            </w:r>
          </w:p>
        </w:tc>
      </w:tr>
      <w:tr w:rsidR="00504317"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Default="00504317" w:rsidP="00934308">
            <w:pPr>
              <w:pStyle w:val="paragraph"/>
              <w:spacing w:before="0" w:beforeAutospacing="0" w:after="0" w:afterAutospacing="0"/>
              <w:textAlignment w:val="baseline"/>
              <w:rPr>
                <w:rStyle w:val="normaltextrun"/>
                <w:bCs/>
                <w:sz w:val="22"/>
                <w:szCs w:val="22"/>
                <w:lang w:val="en-US" w:eastAsia="en-US"/>
              </w:rPr>
            </w:pPr>
            <w:r>
              <w:rPr>
                <w:rStyle w:val="normaltextrun"/>
                <w:bCs/>
                <w:sz w:val="22"/>
                <w:szCs w:val="22"/>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BD0AD6" w:rsidRDefault="00504317" w:rsidP="00934308">
            <w:r w:rsidRPr="00BD0AD6">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BD0AD6" w:rsidRDefault="00504317" w:rsidP="00934308">
            <w:r w:rsidRPr="00BD0AD6">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BD0AD6" w:rsidRDefault="00504317" w:rsidP="00934308">
            <w:r w:rsidRPr="00BD0AD6">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Default="00504317" w:rsidP="00934308">
            <w:r w:rsidRPr="00BD0AD6">
              <w:t>Information is fragmented and does not meet assignment requirements. Lacks relevance to the topic.</w:t>
            </w:r>
          </w:p>
        </w:tc>
      </w:tr>
      <w:tr w:rsidR="00504317"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Default="00504317" w:rsidP="00934308">
            <w:pPr>
              <w:pStyle w:val="paragraph"/>
              <w:spacing w:before="0" w:beforeAutospacing="0" w:after="0" w:afterAutospacing="0"/>
              <w:textAlignment w:val="baseline"/>
              <w:rPr>
                <w:rStyle w:val="normaltextrun"/>
                <w:b/>
                <w:bCs/>
                <w:sz w:val="22"/>
                <w:szCs w:val="22"/>
                <w:lang w:val="en-US" w:eastAsia="en-US"/>
              </w:rPr>
            </w:pPr>
            <w:r>
              <w:rPr>
                <w:rStyle w:val="normaltextrun"/>
                <w:sz w:val="22"/>
                <w:szCs w:val="22"/>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AB6FB1" w:rsidRDefault="00504317" w:rsidP="00934308">
            <w:r w:rsidRPr="00AB6FB1">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AB6FB1" w:rsidRDefault="00504317" w:rsidP="00934308">
            <w:r w:rsidRPr="00AB6FB1">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AB6FB1" w:rsidRDefault="00504317" w:rsidP="00934308">
            <w:r w:rsidRPr="00AB6FB1">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Default="00504317" w:rsidP="00934308">
            <w:r w:rsidRPr="00AB6FB1">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Default="00504317" w:rsidP="00934308">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A07059" w:rsidRDefault="00504317" w:rsidP="00934308">
            <w:r w:rsidRPr="00A07059">
              <w:t xml:space="preserve">The presentation includes deep and </w:t>
            </w:r>
            <w:r w:rsidRPr="00A07059">
              <w:lastRenderedPageBreak/>
              <w:t>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A07059" w:rsidRDefault="00504317" w:rsidP="00934308">
            <w:r w:rsidRPr="00A07059">
              <w:lastRenderedPageBreak/>
              <w:t xml:space="preserve">Main conclusions </w:t>
            </w:r>
            <w:r w:rsidRPr="00A07059">
              <w:lastRenderedPageBreak/>
              <w:t>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A07059" w:rsidRDefault="00504317" w:rsidP="00934308">
            <w:r w:rsidRPr="00A07059">
              <w:lastRenderedPageBreak/>
              <w:t xml:space="preserve">Conclusions are present but limited; critical </w:t>
            </w:r>
            <w:r w:rsidRPr="00A07059">
              <w:lastRenderedPageBreak/>
              <w:t>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Default="00504317" w:rsidP="00934308">
            <w:r w:rsidRPr="00A07059">
              <w:lastRenderedPageBreak/>
              <w:t xml:space="preserve">There are no original </w:t>
            </w:r>
            <w:r w:rsidRPr="00A07059">
              <w:lastRenderedPageBreak/>
              <w:t>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E3FFD" w14:textId="77777777" w:rsidR="00D36815" w:rsidRDefault="00D36815" w:rsidP="004C6A23">
      <w:r>
        <w:separator/>
      </w:r>
    </w:p>
  </w:endnote>
  <w:endnote w:type="continuationSeparator" w:id="0">
    <w:p w14:paraId="2CF877A4" w14:textId="77777777" w:rsidR="00D36815" w:rsidRDefault="00D36815" w:rsidP="004C6A23">
      <w:r>
        <w:continuationSeparator/>
      </w:r>
    </w:p>
  </w:endnote>
  <w:endnote w:type="continuationNotice" w:id="1">
    <w:p w14:paraId="0D9A6522" w14:textId="77777777" w:rsidR="00D36815" w:rsidRDefault="00D36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F1980" w14:textId="77777777" w:rsidR="00D36815" w:rsidRDefault="00D36815" w:rsidP="004C6A23">
      <w:r>
        <w:separator/>
      </w:r>
    </w:p>
  </w:footnote>
  <w:footnote w:type="continuationSeparator" w:id="0">
    <w:p w14:paraId="4C9E157A" w14:textId="77777777" w:rsidR="00D36815" w:rsidRDefault="00D36815" w:rsidP="004C6A23">
      <w:r>
        <w:continuationSeparator/>
      </w:r>
    </w:p>
  </w:footnote>
  <w:footnote w:type="continuationNotice" w:id="1">
    <w:p w14:paraId="1EA31B55" w14:textId="77777777" w:rsidR="00D36815" w:rsidRDefault="00D3681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278F"/>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a.alipbayeva@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3312</Words>
  <Characters>18885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22153</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6</cp:revision>
  <cp:lastPrinted>2023-06-26T06:39:00Z</cp:lastPrinted>
  <dcterms:created xsi:type="dcterms:W3CDTF">2024-10-13T09:45:00Z</dcterms:created>
  <dcterms:modified xsi:type="dcterms:W3CDTF">2024-10-13T09:57:00Z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